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CD5C14">
      <w:pPr>
        <w:widowControl/>
        <w:shd w:val="clear" w:color="auto" w:fill="FFFFFF"/>
        <w:spacing w:line="380" w:lineRule="exact"/>
        <w:ind w:firstLineChars="443" w:firstLine="1245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F2181" w:rsidRPr="005F2181">
        <w:rPr>
          <w:rFonts w:ascii="仿宋_GB2312" w:eastAsia="仿宋_GB2312" w:hint="eastAsia"/>
          <w:b/>
          <w:bCs/>
          <w:color w:val="000000"/>
          <w:sz w:val="28"/>
          <w:szCs w:val="28"/>
        </w:rPr>
        <w:t>TMLC检测系统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F21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F2181" w:rsidRPr="005F2181">
        <w:rPr>
          <w:rFonts w:ascii="仿宋_GB2312" w:eastAsia="仿宋_GB2312" w:hint="eastAsia"/>
          <w:bCs/>
          <w:color w:val="000000"/>
          <w:sz w:val="28"/>
          <w:szCs w:val="28"/>
        </w:rPr>
        <w:t>TMLC检测系统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5F218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2017-33</w:t>
      </w:r>
    </w:p>
    <w:p w:rsidR="00543706" w:rsidRPr="005F2181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F2181" w:rsidRPr="005F2181">
        <w:rPr>
          <w:rFonts w:ascii="仿宋_GB2312" w:eastAsia="仿宋_GB2312" w:hint="eastAsia"/>
          <w:bCs/>
          <w:color w:val="000000"/>
          <w:sz w:val="28"/>
          <w:szCs w:val="28"/>
        </w:rPr>
        <w:t>TMLC检测系统</w:t>
      </w:r>
    </w:p>
    <w:p w:rsidR="00CE12D0" w:rsidRPr="005F2181" w:rsidRDefault="00F32E25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F2181" w:rsidRPr="005F2181">
        <w:rPr>
          <w:rFonts w:ascii="仿宋_GB2312" w:eastAsia="仿宋_GB2312" w:hint="eastAsia"/>
          <w:bCs/>
          <w:color w:val="000000"/>
          <w:sz w:val="28"/>
          <w:szCs w:val="28"/>
        </w:rPr>
        <w:t>TMLC检测系统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87C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F21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43706" w:rsidRPr="009D1978">
        <w:rPr>
          <w:rFonts w:ascii="仿宋_GB2312" w:eastAsia="仿宋_GB2312"/>
          <w:sz w:val="28"/>
          <w:szCs w:val="28"/>
        </w:rPr>
        <w:t xml:space="preserve"> </w:t>
      </w:r>
      <w:r w:rsidR="005F2181">
        <w:rPr>
          <w:rFonts w:ascii="仿宋_GB2312" w:eastAsia="仿宋_GB2312" w:hint="eastAsia"/>
          <w:sz w:val="28"/>
          <w:szCs w:val="28"/>
        </w:rPr>
        <w:t>同方知网数字出版技术股份有限公司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F21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110000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F21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31" w:rsidRDefault="00FD0731">
      <w:r>
        <w:separator/>
      </w:r>
    </w:p>
  </w:endnote>
  <w:endnote w:type="continuationSeparator" w:id="1">
    <w:p w:rsidR="00FD0731" w:rsidRDefault="00FD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31" w:rsidRDefault="00FD0731">
      <w:r>
        <w:separator/>
      </w:r>
    </w:p>
  </w:footnote>
  <w:footnote w:type="continuationSeparator" w:id="1">
    <w:p w:rsidR="00FD0731" w:rsidRDefault="00FD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87C1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2017-11-14T02:38:00Z</cp:lastPrinted>
  <dcterms:created xsi:type="dcterms:W3CDTF">2017-11-27T02:42:00Z</dcterms:created>
  <dcterms:modified xsi:type="dcterms:W3CDTF">2017-11-27T02:45:00Z</dcterms:modified>
</cp:coreProperties>
</file>