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3505BD" w:rsidRDefault="00442C59" w:rsidP="003505BD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bookmarkStart w:id="0" w:name="_GoBack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衢州学院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3505BD" w:rsidRPr="003505BD">
        <w:rPr>
          <w:rFonts w:asciiTheme="minorEastAsia" w:eastAsiaTheme="minorEastAsia" w:hAnsiTheme="minorEastAsia" w:hint="eastAsia"/>
          <w:sz w:val="28"/>
          <w:szCs w:val="28"/>
        </w:rPr>
        <w:t>机械设计制造及其自动化专业工程教育认证咨询与调研服务</w:t>
      </w:r>
      <w:r w:rsidRPr="00E62097">
        <w:rPr>
          <w:rFonts w:asciiTheme="minorEastAsia" w:eastAsiaTheme="minorEastAsia" w:hAnsiTheme="minorEastAsia" w:hint="eastAsia"/>
          <w:sz w:val="28"/>
          <w:szCs w:val="28"/>
        </w:rPr>
        <w:t>的单一来源采购公示</w:t>
      </w:r>
    </w:p>
    <w:bookmarkEnd w:id="0"/>
    <w:p w:rsidR="009B3C7F" w:rsidRPr="003505BD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531AEC">
      <w:pPr>
        <w:pStyle w:val="a5"/>
        <w:spacing w:before="0" w:beforeAutospacing="0" w:after="0" w:afterAutospacing="0" w:line="400" w:lineRule="exact"/>
        <w:ind w:leftChars="224" w:left="2595" w:hangingChars="882" w:hanging="2125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531AEC" w:rsidRPr="00531AEC">
        <w:rPr>
          <w:rFonts w:ascii="仿宋" w:eastAsia="仿宋" w:hAnsi="仿宋" w:cs="Times New Roman" w:hint="eastAsia"/>
        </w:rPr>
        <w:t>机械设计制造及其自动化专业工程教育认证咨询与调研服务</w:t>
      </w:r>
      <w:r w:rsidR="002510FE" w:rsidRPr="002510FE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</w:t>
      </w:r>
      <w:r w:rsidRPr="00127DC4">
        <w:rPr>
          <w:rFonts w:ascii="仿宋" w:eastAsia="仿宋" w:hAnsi="仿宋" w:cs="Times New Roman" w:hint="eastAsia"/>
          <w:b/>
          <w:bCs/>
          <w:color w:val="000000"/>
        </w:rPr>
        <w:t>采购预算：</w:t>
      </w:r>
      <w:r w:rsidR="00531AEC">
        <w:rPr>
          <w:rFonts w:ascii="仿宋" w:eastAsia="仿宋" w:hAnsi="仿宋" w:cs="Times New Roman" w:hint="eastAsia"/>
          <w:bCs/>
          <w:color w:val="000000"/>
        </w:rPr>
        <w:t>110</w:t>
      </w:r>
      <w:r w:rsidR="002510FE">
        <w:rPr>
          <w:rFonts w:ascii="仿宋" w:eastAsia="仿宋" w:hAnsi="仿宋" w:cs="Times New Roman" w:hint="eastAsia"/>
          <w:bCs/>
          <w:color w:val="000000"/>
        </w:rPr>
        <w:t>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531AEC">
        <w:rPr>
          <w:rFonts w:ascii="仿宋" w:eastAsia="仿宋" w:hAnsi="仿宋" w:cs="Times New Roman" w:hint="eastAsia"/>
          <w:bCs/>
          <w:color w:val="000000"/>
        </w:rPr>
        <w:t xml:space="preserve">2020-03   </w:t>
      </w:r>
    </w:p>
    <w:p w:rsidR="009B3C7F" w:rsidRPr="005C0A7E" w:rsidRDefault="00442C59" w:rsidP="00AD2EA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531AEC" w:rsidRPr="00531AEC">
        <w:rPr>
          <w:rFonts w:ascii="仿宋" w:eastAsia="仿宋" w:hAnsi="仿宋" w:cs="Times New Roman" w:hint="eastAsia"/>
          <w:bCs/>
          <w:color w:val="000000"/>
        </w:rPr>
        <w:t>机械设计制造及其自动化专业工程教育认证咨询与调研服务</w:t>
      </w:r>
    </w:p>
    <w:p w:rsidR="00531AEC" w:rsidRDefault="00442C59" w:rsidP="00531AE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 w:hint="eastAsia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531AEC" w:rsidRDefault="00442C59" w:rsidP="00531AE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 w:hint="eastAsia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八、申请理由：</w:t>
      </w:r>
      <w:r w:rsidR="00531AEC" w:rsidRPr="00531AEC">
        <w:rPr>
          <w:rFonts w:ascii="仿宋" w:eastAsia="仿宋" w:hAnsi="仿宋" w:cs="Times New Roman" w:hint="eastAsia"/>
          <w:bCs/>
          <w:color w:val="000000"/>
        </w:rPr>
        <w:t xml:space="preserve"> </w:t>
      </w:r>
      <w:proofErr w:type="gramStart"/>
      <w:r w:rsidR="00531AEC" w:rsidRPr="00531AEC">
        <w:rPr>
          <w:rFonts w:ascii="仿宋" w:eastAsia="仿宋" w:hAnsi="仿宋" w:cs="Times New Roman" w:hint="eastAsia"/>
          <w:bCs/>
          <w:color w:val="000000"/>
        </w:rPr>
        <w:t>化材学院</w:t>
      </w:r>
      <w:proofErr w:type="gramEnd"/>
      <w:r w:rsidR="00531AEC" w:rsidRPr="00531AEC">
        <w:rPr>
          <w:rFonts w:ascii="仿宋" w:eastAsia="仿宋" w:hAnsi="仿宋" w:cs="Times New Roman" w:hint="eastAsia"/>
          <w:bCs/>
          <w:color w:val="000000"/>
        </w:rPr>
        <w:t>化学工程与工艺专业工程认证第三</w:t>
      </w:r>
      <w:proofErr w:type="gramStart"/>
      <w:r w:rsidR="00531AEC" w:rsidRPr="00531AEC">
        <w:rPr>
          <w:rFonts w:ascii="仿宋" w:eastAsia="仿宋" w:hAnsi="仿宋" w:cs="Times New Roman" w:hint="eastAsia"/>
          <w:bCs/>
          <w:color w:val="000000"/>
        </w:rPr>
        <w:t>方服务</w:t>
      </w:r>
      <w:proofErr w:type="gramEnd"/>
      <w:r w:rsidR="00531AEC" w:rsidRPr="00531AEC">
        <w:rPr>
          <w:rFonts w:ascii="仿宋" w:eastAsia="仿宋" w:hAnsi="仿宋" w:cs="Times New Roman" w:hint="eastAsia"/>
          <w:bCs/>
          <w:color w:val="000000"/>
        </w:rPr>
        <w:t>为同</w:t>
      </w:r>
    </w:p>
    <w:p w:rsidR="007C47C2" w:rsidRDefault="00531AEC" w:rsidP="007C47C2">
      <w:pPr>
        <w:pStyle w:val="a5"/>
        <w:spacing w:before="0" w:beforeAutospacing="0" w:after="0" w:afterAutospacing="0" w:line="400" w:lineRule="exact"/>
        <w:ind w:leftChars="224" w:left="2347" w:hangingChars="782" w:hanging="1877"/>
        <w:jc w:val="both"/>
        <w:rPr>
          <w:rFonts w:ascii="仿宋" w:eastAsia="仿宋" w:hAnsi="仿宋" w:cs="Times New Roman" w:hint="eastAsia"/>
          <w:bCs/>
          <w:color w:val="000000"/>
        </w:rPr>
      </w:pPr>
      <w:r w:rsidRPr="00531AEC">
        <w:rPr>
          <w:rFonts w:ascii="仿宋" w:eastAsia="仿宋" w:hAnsi="仿宋" w:cs="Times New Roman" w:hint="eastAsia"/>
          <w:bCs/>
          <w:color w:val="000000"/>
        </w:rPr>
        <w:t>一家公司，有了前期合作基础，公共基础课等重要环节沟通与资源共享会更</w:t>
      </w:r>
    </w:p>
    <w:p w:rsidR="007C47C2" w:rsidRDefault="00531AEC" w:rsidP="007C47C2">
      <w:pPr>
        <w:pStyle w:val="a5"/>
        <w:spacing w:before="0" w:beforeAutospacing="0" w:after="0" w:afterAutospacing="0" w:line="400" w:lineRule="exact"/>
        <w:ind w:leftChars="224" w:left="2347" w:hangingChars="782" w:hanging="1877"/>
        <w:jc w:val="both"/>
        <w:rPr>
          <w:rFonts w:ascii="仿宋" w:eastAsia="仿宋" w:hAnsi="仿宋" w:cs="Times New Roman" w:hint="eastAsia"/>
          <w:bCs/>
          <w:color w:val="000000"/>
        </w:rPr>
      </w:pPr>
      <w:r w:rsidRPr="00531AEC">
        <w:rPr>
          <w:rFonts w:ascii="仿宋" w:eastAsia="仿宋" w:hAnsi="仿宋" w:cs="Times New Roman" w:hint="eastAsia"/>
          <w:bCs/>
          <w:color w:val="000000"/>
        </w:rPr>
        <w:t>加顺利。</w:t>
      </w:r>
      <w:r w:rsidR="007C47C2" w:rsidRPr="007C47C2">
        <w:rPr>
          <w:rFonts w:ascii="仿宋" w:eastAsia="仿宋" w:hAnsi="仿宋" w:cs="Times New Roman" w:hint="eastAsia"/>
          <w:bCs/>
          <w:color w:val="000000"/>
        </w:rPr>
        <w:t>7月</w:t>
      </w:r>
      <w:r w:rsidR="007C47C2">
        <w:rPr>
          <w:rFonts w:ascii="仿宋" w:eastAsia="仿宋" w:hAnsi="仿宋" w:cs="Times New Roman" w:hint="eastAsia"/>
          <w:bCs/>
          <w:color w:val="000000"/>
        </w:rPr>
        <w:t>28</w:t>
      </w:r>
      <w:r w:rsidR="007C47C2" w:rsidRPr="007C47C2">
        <w:rPr>
          <w:rFonts w:ascii="仿宋" w:eastAsia="仿宋" w:hAnsi="仿宋" w:cs="Times New Roman" w:hint="eastAsia"/>
          <w:bCs/>
          <w:color w:val="000000"/>
        </w:rPr>
        <w:t>日</w:t>
      </w:r>
      <w:r w:rsidR="007C47C2">
        <w:rPr>
          <w:rFonts w:ascii="仿宋" w:eastAsia="仿宋" w:hAnsi="仿宋" w:cs="Times New Roman" w:hint="eastAsia"/>
          <w:bCs/>
          <w:color w:val="000000"/>
        </w:rPr>
        <w:t>询价</w:t>
      </w:r>
      <w:r w:rsidR="007C47C2" w:rsidRPr="007C47C2">
        <w:rPr>
          <w:rFonts w:ascii="仿宋" w:eastAsia="仿宋" w:hAnsi="仿宋" w:cs="Times New Roman" w:hint="eastAsia"/>
          <w:bCs/>
          <w:color w:val="000000"/>
        </w:rPr>
        <w:t>实质性响应供应</w:t>
      </w:r>
      <w:proofErr w:type="gramStart"/>
      <w:r w:rsidR="007C47C2" w:rsidRPr="007C47C2">
        <w:rPr>
          <w:rFonts w:ascii="仿宋" w:eastAsia="仿宋" w:hAnsi="仿宋" w:cs="Times New Roman" w:hint="eastAsia"/>
          <w:bCs/>
          <w:color w:val="000000"/>
        </w:rPr>
        <w:t>商家数</w:t>
      </w:r>
      <w:proofErr w:type="gramEnd"/>
      <w:r w:rsidR="007C47C2" w:rsidRPr="007C47C2">
        <w:rPr>
          <w:rFonts w:ascii="仿宋" w:eastAsia="仿宋" w:hAnsi="仿宋" w:cs="Times New Roman" w:hint="eastAsia"/>
          <w:bCs/>
          <w:color w:val="000000"/>
        </w:rPr>
        <w:t>不足</w:t>
      </w:r>
      <w:r w:rsidR="007C47C2" w:rsidRPr="007C47C2">
        <w:rPr>
          <w:rFonts w:ascii="仿宋" w:eastAsia="仿宋" w:hAnsi="仿宋" w:cs="Times New Roman" w:hint="eastAsia"/>
          <w:bCs/>
          <w:color w:val="000000"/>
        </w:rPr>
        <w:t>，故采用单一来源采购</w:t>
      </w:r>
    </w:p>
    <w:p w:rsidR="00531AEC" w:rsidRPr="00531AEC" w:rsidRDefault="007C47C2" w:rsidP="007C47C2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="仿宋" w:eastAsia="仿宋" w:hAnsi="仿宋" w:cs="Times New Roman" w:hint="eastAsia"/>
          <w:bCs/>
          <w:color w:val="000000"/>
        </w:rPr>
      </w:pPr>
      <w:r w:rsidRPr="007C47C2">
        <w:rPr>
          <w:rFonts w:ascii="仿宋" w:eastAsia="仿宋" w:hAnsi="仿宋" w:cs="Times New Roman" w:hint="eastAsia"/>
          <w:bCs/>
          <w:color w:val="000000"/>
        </w:rPr>
        <w:t>方式。</w:t>
      </w:r>
    </w:p>
    <w:p w:rsidR="00E732DC" w:rsidRPr="005C0A7E" w:rsidRDefault="00442C59" w:rsidP="00531AE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B82336" w:rsidRPr="00B82336">
        <w:rPr>
          <w:rFonts w:ascii="仿宋" w:eastAsia="仿宋" w:hAnsi="仿宋" w:cs="Times New Roman" w:hint="eastAsia"/>
          <w:b/>
          <w:bCs/>
          <w:color w:val="000000"/>
        </w:rPr>
        <w:t>四川钧力成科技有限公司</w:t>
      </w:r>
    </w:p>
    <w:p w:rsidR="008E5BCF" w:rsidRPr="005C0A7E" w:rsidRDefault="00442C59" w:rsidP="00E732D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Pr="005C0A7E">
        <w:rPr>
          <w:rFonts w:ascii="仿宋" w:eastAsia="仿宋" w:hAnsi="仿宋" w:cs="Times New Roman"/>
          <w:bCs/>
          <w:color w:val="000000"/>
        </w:rPr>
        <w:t>219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B82336">
        <w:rPr>
          <w:rFonts w:ascii="仿宋" w:eastAsia="仿宋" w:hAnsi="仿宋" w:hint="eastAsia"/>
          <w:color w:val="000000"/>
          <w:kern w:val="0"/>
          <w:sz w:val="24"/>
        </w:rPr>
        <w:t>8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B82336">
        <w:rPr>
          <w:rFonts w:ascii="仿宋" w:eastAsia="仿宋" w:hAnsi="仿宋" w:hint="eastAsia"/>
          <w:color w:val="000000"/>
          <w:kern w:val="0"/>
          <w:sz w:val="24"/>
        </w:rPr>
        <w:t>3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31" w:rsidRDefault="004B4731">
      <w:r>
        <w:separator/>
      </w:r>
    </w:p>
  </w:endnote>
  <w:endnote w:type="continuationSeparator" w:id="0">
    <w:p w:rsidR="004B4731" w:rsidRDefault="004B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31" w:rsidRDefault="004B4731">
      <w:r>
        <w:separator/>
      </w:r>
    </w:p>
  </w:footnote>
  <w:footnote w:type="continuationSeparator" w:id="0">
    <w:p w:rsidR="004B4731" w:rsidRDefault="004B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27DC4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10FE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05BD"/>
    <w:rsid w:val="00354DA6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33F7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4731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38EB"/>
    <w:rsid w:val="00524A05"/>
    <w:rsid w:val="00526D57"/>
    <w:rsid w:val="00531AEC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7488C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10FB2"/>
    <w:rsid w:val="00612BE1"/>
    <w:rsid w:val="006131F8"/>
    <w:rsid w:val="006140E0"/>
    <w:rsid w:val="00616CF1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377C8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0788"/>
    <w:rsid w:val="007B5E66"/>
    <w:rsid w:val="007B5FA9"/>
    <w:rsid w:val="007B658A"/>
    <w:rsid w:val="007B67E3"/>
    <w:rsid w:val="007B6C78"/>
    <w:rsid w:val="007C075B"/>
    <w:rsid w:val="007C0838"/>
    <w:rsid w:val="007C47C2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07776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5F2A"/>
    <w:rsid w:val="00A87D1E"/>
    <w:rsid w:val="00A92C91"/>
    <w:rsid w:val="00A94B3B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2336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3EED"/>
    <w:rsid w:val="00E65F7A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3438"/>
    <w:rsid w:val="00FA3D4A"/>
    <w:rsid w:val="00FA5A2E"/>
    <w:rsid w:val="00FA6D24"/>
    <w:rsid w:val="00FA79DE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11</cp:revision>
  <cp:lastPrinted>2020-07-21T01:40:00Z</cp:lastPrinted>
  <dcterms:created xsi:type="dcterms:W3CDTF">2020-07-30T02:56:00Z</dcterms:created>
  <dcterms:modified xsi:type="dcterms:W3CDTF">2020-08-03T00:04:00Z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