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r>
        <w:rPr>
          <w:b/>
          <w:sz w:val="48"/>
          <w:szCs w:val="48"/>
        </w:rPr>
        <w:t>衢州学院</w:t>
      </w:r>
    </w:p>
    <w:p>
      <w:pPr>
        <w:widowControl/>
        <w:jc w:val="left"/>
        <w:rPr>
          <w:kern w:val="0"/>
          <w:sz w:val="24"/>
        </w:rPr>
      </w:pPr>
    </w:p>
    <w:p>
      <w:pPr>
        <w:jc w:val="center"/>
        <w:rPr>
          <w:b/>
          <w:bCs/>
          <w:sz w:val="28"/>
          <w:szCs w:val="28"/>
        </w:rPr>
      </w:pPr>
      <w:bookmarkStart w:id="0" w:name="_Hlk97489377"/>
      <w:r>
        <w:rPr>
          <w:rFonts w:hint="eastAsia"/>
          <w:b/>
          <w:sz w:val="48"/>
          <w:szCs w:val="48"/>
        </w:rPr>
        <w:t>土木工程动态环境设备</w:t>
      </w:r>
    </w:p>
    <w:bookmarkEnd w:id="0"/>
    <w:p>
      <w:pPr>
        <w:jc w:val="center"/>
        <w:rPr>
          <w:b/>
          <w:bCs/>
          <w:sz w:val="28"/>
          <w:szCs w:val="28"/>
        </w:rPr>
      </w:pPr>
      <w:r>
        <w:rPr>
          <w:b/>
          <w:bCs/>
          <w:sz w:val="28"/>
          <w:szCs w:val="28"/>
        </w:rPr>
        <w:t>（建筑工程学院）</w:t>
      </w:r>
    </w:p>
    <w:p>
      <w:pPr>
        <w:spacing w:line="1200" w:lineRule="exact"/>
        <w:rPr>
          <w:b/>
          <w:bCs/>
          <w:sz w:val="72"/>
        </w:rPr>
      </w:pPr>
    </w:p>
    <w:p>
      <w:pPr>
        <w:spacing w:line="1200" w:lineRule="exact"/>
        <w:jc w:val="center"/>
        <w:rPr>
          <w:b/>
          <w:bCs/>
          <w:sz w:val="72"/>
        </w:rPr>
      </w:pPr>
      <w:r>
        <w:rPr>
          <w:b/>
          <w:bCs/>
          <w:sz w:val="72"/>
        </w:rPr>
        <w:t>公</w:t>
      </w:r>
    </w:p>
    <w:p>
      <w:pPr>
        <w:spacing w:line="1200" w:lineRule="exact"/>
        <w:jc w:val="center"/>
        <w:rPr>
          <w:b/>
          <w:bCs/>
          <w:sz w:val="72"/>
        </w:rPr>
      </w:pPr>
      <w:r>
        <w:rPr>
          <w:b/>
          <w:bCs/>
          <w:sz w:val="72"/>
        </w:rPr>
        <w:t>开</w:t>
      </w:r>
    </w:p>
    <w:p>
      <w:pPr>
        <w:spacing w:line="1200" w:lineRule="exact"/>
        <w:jc w:val="center"/>
        <w:rPr>
          <w:b/>
          <w:bCs/>
          <w:sz w:val="72"/>
        </w:rPr>
      </w:pPr>
      <w:r>
        <w:rPr>
          <w:b/>
          <w:bCs/>
          <w:sz w:val="72"/>
        </w:rPr>
        <w:t>招</w:t>
      </w:r>
    </w:p>
    <w:p>
      <w:pPr>
        <w:spacing w:line="1200" w:lineRule="exact"/>
        <w:jc w:val="center"/>
        <w:rPr>
          <w:b/>
          <w:bCs/>
          <w:sz w:val="72"/>
        </w:rPr>
      </w:pPr>
      <w:r>
        <w:rPr>
          <w:b/>
          <w:bCs/>
          <w:sz w:val="72"/>
        </w:rPr>
        <w:t>标</w:t>
      </w:r>
    </w:p>
    <w:p>
      <w:pPr>
        <w:spacing w:line="1200" w:lineRule="exact"/>
        <w:jc w:val="center"/>
        <w:rPr>
          <w:b/>
          <w:bCs/>
          <w:sz w:val="72"/>
        </w:rPr>
      </w:pPr>
      <w:r>
        <w:rPr>
          <w:b/>
          <w:bCs/>
          <w:sz w:val="72"/>
        </w:rPr>
        <w:t>文</w:t>
      </w:r>
    </w:p>
    <w:p>
      <w:pPr>
        <w:spacing w:line="1200" w:lineRule="exact"/>
        <w:jc w:val="center"/>
        <w:rPr>
          <w:b/>
          <w:bCs/>
          <w:sz w:val="72"/>
        </w:rPr>
      </w:pPr>
      <w:r>
        <w:rPr>
          <w:b/>
          <w:bCs/>
          <w:sz w:val="72"/>
        </w:rPr>
        <w:t>件</w:t>
      </w:r>
    </w:p>
    <w:p>
      <w:pPr>
        <w:spacing w:line="700" w:lineRule="exact"/>
        <w:jc w:val="center"/>
        <w:rPr>
          <w:b/>
          <w:bCs/>
          <w:sz w:val="32"/>
        </w:rPr>
      </w:pPr>
    </w:p>
    <w:p>
      <w:pPr>
        <w:jc w:val="center"/>
        <w:rPr>
          <w:b/>
          <w:bCs/>
          <w:sz w:val="32"/>
        </w:rPr>
      </w:pPr>
    </w:p>
    <w:p>
      <w:pPr>
        <w:jc w:val="both"/>
        <w:rPr>
          <w:b/>
          <w:bCs/>
          <w:sz w:val="32"/>
        </w:rPr>
      </w:pPr>
    </w:p>
    <w:p>
      <w:pPr>
        <w:jc w:val="center"/>
        <w:rPr>
          <w:b/>
          <w:bCs/>
          <w:sz w:val="32"/>
        </w:rPr>
      </w:pPr>
      <w:r>
        <w:rPr>
          <w:b/>
          <w:bCs/>
          <w:sz w:val="32"/>
        </w:rPr>
        <w:t>招标单位：衢州学院</w:t>
      </w:r>
    </w:p>
    <w:p>
      <w:pPr>
        <w:jc w:val="center"/>
        <w:rPr>
          <w:b/>
          <w:bCs/>
          <w:sz w:val="32"/>
        </w:rPr>
      </w:pPr>
      <w:r>
        <w:rPr>
          <w:b/>
          <w:bCs/>
          <w:sz w:val="32"/>
        </w:rPr>
        <w:t>2022年</w:t>
      </w:r>
      <w:r>
        <w:rPr>
          <w:rFonts w:hint="eastAsia"/>
          <w:b/>
          <w:bCs/>
          <w:sz w:val="32"/>
          <w:lang w:val="en-US" w:eastAsia="zh-CN"/>
        </w:rPr>
        <w:t>5</w:t>
      </w:r>
      <w:r>
        <w:rPr>
          <w:b/>
          <w:bCs/>
          <w:sz w:val="32"/>
        </w:rPr>
        <w:t>月</w:t>
      </w:r>
    </w:p>
    <w:p>
      <w:pPr>
        <w:pStyle w:val="8"/>
        <w:spacing w:line="360" w:lineRule="auto"/>
        <w:ind w:left="210" w:leftChars="100"/>
        <w:jc w:val="center"/>
        <w:rPr>
          <w:rFonts w:ascii="Times New Roman" w:eastAsia="宋体"/>
        </w:rPr>
      </w:pPr>
    </w:p>
    <w:p/>
    <w:p>
      <w:pPr>
        <w:pStyle w:val="8"/>
        <w:spacing w:line="360" w:lineRule="auto"/>
        <w:ind w:left="210" w:leftChars="100"/>
        <w:jc w:val="center"/>
        <w:rPr>
          <w:rFonts w:ascii="Times New Roman" w:eastAsia="宋体"/>
        </w:rPr>
      </w:pPr>
    </w:p>
    <w:p>
      <w:pPr>
        <w:pStyle w:val="8"/>
        <w:spacing w:line="360" w:lineRule="auto"/>
        <w:ind w:left="210" w:leftChars="100"/>
        <w:jc w:val="center"/>
        <w:rPr>
          <w:rFonts w:ascii="Times New Roman" w:eastAsia="宋体"/>
          <w:sz w:val="48"/>
        </w:rPr>
      </w:pPr>
      <w:r>
        <w:rPr>
          <w:rFonts w:ascii="Times New Roman" w:eastAsia="宋体"/>
        </w:rPr>
        <w:t>目   录</w:t>
      </w:r>
    </w:p>
    <w:p>
      <w:pPr>
        <w:rPr>
          <w:bCs/>
          <w:sz w:val="32"/>
          <w:szCs w:val="36"/>
        </w:rPr>
      </w:pPr>
    </w:p>
    <w:p>
      <w:pPr>
        <w:rPr>
          <w:bCs/>
          <w:sz w:val="32"/>
          <w:szCs w:val="36"/>
        </w:rPr>
      </w:pPr>
      <w:r>
        <w:rPr>
          <w:bCs/>
          <w:sz w:val="32"/>
          <w:szCs w:val="36"/>
        </w:rPr>
        <w:t>第一章  招标公告</w:t>
      </w:r>
      <w:r>
        <w:rPr>
          <w:sz w:val="32"/>
        </w:rPr>
        <w:t>…………………………………………3</w:t>
      </w:r>
    </w:p>
    <w:p>
      <w:pPr>
        <w:rPr>
          <w:bCs/>
          <w:sz w:val="32"/>
          <w:szCs w:val="36"/>
        </w:rPr>
      </w:pPr>
    </w:p>
    <w:p>
      <w:pPr>
        <w:rPr>
          <w:bCs/>
          <w:sz w:val="32"/>
          <w:szCs w:val="36"/>
        </w:rPr>
      </w:pPr>
      <w:r>
        <w:rPr>
          <w:bCs/>
          <w:sz w:val="32"/>
          <w:szCs w:val="36"/>
        </w:rPr>
        <w:t>第二章  投标须知</w:t>
      </w:r>
      <w:r>
        <w:rPr>
          <w:sz w:val="32"/>
        </w:rPr>
        <w:t>…………………………………………6</w:t>
      </w:r>
    </w:p>
    <w:p>
      <w:pPr>
        <w:rPr>
          <w:bCs/>
          <w:sz w:val="32"/>
        </w:rPr>
      </w:pPr>
    </w:p>
    <w:p>
      <w:pPr>
        <w:rPr>
          <w:bCs/>
          <w:sz w:val="32"/>
        </w:rPr>
      </w:pPr>
      <w:r>
        <w:rPr>
          <w:bCs/>
          <w:sz w:val="32"/>
        </w:rPr>
        <w:t>第三章  采购内容及要求</w:t>
      </w:r>
      <w:r>
        <w:rPr>
          <w:sz w:val="32"/>
        </w:rPr>
        <w:t>…………………………………17</w:t>
      </w:r>
    </w:p>
    <w:p>
      <w:pPr>
        <w:rPr>
          <w:bCs/>
          <w:sz w:val="32"/>
        </w:rPr>
      </w:pPr>
    </w:p>
    <w:p>
      <w:pPr>
        <w:rPr>
          <w:rFonts w:hint="eastAsia" w:eastAsia="宋体"/>
          <w:bCs/>
          <w:sz w:val="32"/>
          <w:lang w:val="en-US" w:eastAsia="zh-CN"/>
        </w:rPr>
      </w:pPr>
      <w:r>
        <w:rPr>
          <w:bCs/>
          <w:sz w:val="32"/>
        </w:rPr>
        <w:t>第四章  合同主要条款</w:t>
      </w:r>
      <w:r>
        <w:rPr>
          <w:sz w:val="32"/>
        </w:rPr>
        <w:t>……………………………………2</w:t>
      </w:r>
      <w:r>
        <w:rPr>
          <w:rFonts w:hint="eastAsia"/>
          <w:sz w:val="32"/>
          <w:lang w:val="en-US" w:eastAsia="zh-CN"/>
        </w:rPr>
        <w:t>5</w:t>
      </w:r>
    </w:p>
    <w:p>
      <w:pPr>
        <w:rPr>
          <w:bCs/>
          <w:sz w:val="32"/>
        </w:rPr>
      </w:pPr>
    </w:p>
    <w:p>
      <w:pPr>
        <w:rPr>
          <w:rFonts w:hint="default" w:eastAsia="宋体"/>
          <w:bCs/>
          <w:sz w:val="32"/>
          <w:lang w:val="en-US" w:eastAsia="zh-CN"/>
        </w:rPr>
      </w:pPr>
      <w:r>
        <w:rPr>
          <w:bCs/>
          <w:sz w:val="32"/>
        </w:rPr>
        <w:t>第五章  评标办法及开标程序</w:t>
      </w:r>
      <w:r>
        <w:rPr>
          <w:sz w:val="32"/>
        </w:rPr>
        <w:t>……………………………</w:t>
      </w:r>
      <w:r>
        <w:rPr>
          <w:rFonts w:hint="eastAsia"/>
          <w:sz w:val="32"/>
          <w:lang w:val="en-US" w:eastAsia="zh-CN"/>
        </w:rPr>
        <w:t>29</w:t>
      </w:r>
    </w:p>
    <w:p>
      <w:pPr>
        <w:tabs>
          <w:tab w:val="left" w:pos="7200"/>
        </w:tabs>
        <w:rPr>
          <w:bCs/>
          <w:sz w:val="32"/>
        </w:rPr>
      </w:pPr>
    </w:p>
    <w:p>
      <w:pPr>
        <w:rPr>
          <w:rFonts w:hint="eastAsia" w:eastAsia="宋体"/>
          <w:sz w:val="28"/>
          <w:lang w:val="en-US" w:eastAsia="zh-CN"/>
        </w:rPr>
      </w:pPr>
      <w:r>
        <w:rPr>
          <w:bCs/>
          <w:sz w:val="32"/>
        </w:rPr>
        <w:t>第六章  应提交的有关材料格式范例</w:t>
      </w:r>
      <w:r>
        <w:rPr>
          <w:sz w:val="32"/>
        </w:rPr>
        <w:t>……………………3</w:t>
      </w:r>
      <w:r>
        <w:rPr>
          <w:rFonts w:hint="eastAsia"/>
          <w:sz w:val="32"/>
          <w:lang w:val="en-US" w:eastAsia="zh-CN"/>
        </w:rPr>
        <w:t>2</w:t>
      </w: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tabs>
          <w:tab w:val="left" w:pos="6449"/>
        </w:tabs>
        <w:spacing w:line="410" w:lineRule="exact"/>
        <w:jc w:val="left"/>
        <w:rPr>
          <w:b/>
          <w:bCs/>
          <w:sz w:val="32"/>
        </w:rPr>
      </w:pPr>
      <w:r>
        <w:rPr>
          <w:b/>
          <w:bCs/>
          <w:sz w:val="32"/>
        </w:rPr>
        <w:tab/>
      </w:r>
    </w:p>
    <w:p>
      <w:pPr>
        <w:widowControl/>
        <w:jc w:val="left"/>
        <w:rPr>
          <w:b/>
          <w:bCs/>
          <w:sz w:val="32"/>
        </w:rPr>
      </w:pPr>
    </w:p>
    <w:p>
      <w:pPr>
        <w:spacing w:line="360" w:lineRule="auto"/>
        <w:ind w:firstLine="643" w:firstLineChars="200"/>
        <w:jc w:val="center"/>
        <w:outlineLvl w:val="0"/>
        <w:rPr>
          <w:b/>
          <w:sz w:val="32"/>
        </w:rPr>
      </w:pPr>
    </w:p>
    <w:p>
      <w:pPr>
        <w:spacing w:line="360" w:lineRule="auto"/>
        <w:ind w:firstLine="643" w:firstLineChars="200"/>
        <w:jc w:val="center"/>
        <w:outlineLvl w:val="0"/>
        <w:rPr>
          <w:b/>
          <w:sz w:val="32"/>
        </w:rPr>
      </w:pPr>
      <w:r>
        <w:rPr>
          <w:b/>
          <w:sz w:val="32"/>
        </w:rPr>
        <w:t>第一章  招标公告</w:t>
      </w:r>
    </w:p>
    <w:p>
      <w:pPr>
        <w:keepNext w:val="0"/>
        <w:keepLines w:val="0"/>
        <w:pageBreakBefore w:val="0"/>
        <w:kinsoku/>
        <w:wordWrap/>
        <w:topLinePunct w:val="0"/>
        <w:autoSpaceDE w:val="0"/>
        <w:autoSpaceDN w:val="0"/>
        <w:bidi w:val="0"/>
        <w:adjustRightInd w:val="0"/>
        <w:spacing w:line="360" w:lineRule="auto"/>
        <w:ind w:firstLine="470" w:firstLineChars="196"/>
        <w:jc w:val="left"/>
        <w:outlineLvl w:val="2"/>
        <w:rPr>
          <w:b/>
          <w:sz w:val="24"/>
        </w:rPr>
      </w:pPr>
      <w:r>
        <w:rPr>
          <w:bCs/>
          <w:sz w:val="24"/>
        </w:rPr>
        <w:t>根据教学需要，经衢州市财政局审批，现就衢州学院</w:t>
      </w:r>
      <w:r>
        <w:rPr>
          <w:rFonts w:hint="eastAsia"/>
          <w:b/>
          <w:sz w:val="24"/>
        </w:rPr>
        <w:t>土木工程动态环境设备</w:t>
      </w:r>
      <w:r>
        <w:rPr>
          <w:bCs/>
          <w:sz w:val="24"/>
        </w:rPr>
        <w:t>进行公开招标，欢迎符合相关资质的供</w:t>
      </w:r>
      <w:r>
        <w:rPr>
          <w:bCs/>
          <w:kern w:val="0"/>
          <w:sz w:val="24"/>
          <w:szCs w:val="21"/>
        </w:rPr>
        <w:t>应商</w:t>
      </w:r>
      <w:r>
        <w:rPr>
          <w:bCs/>
          <w:sz w:val="24"/>
        </w:rPr>
        <w:t>参与投标。</w:t>
      </w:r>
    </w:p>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rFonts w:hint="default" w:eastAsia="宋体"/>
          <w:b/>
          <w:sz w:val="24"/>
          <w:lang w:val="en-US" w:eastAsia="zh-CN"/>
        </w:rPr>
      </w:pPr>
      <w:r>
        <w:rPr>
          <w:b/>
          <w:sz w:val="24"/>
        </w:rPr>
        <w:t xml:space="preserve">一、项目编号：衢院招2022- </w:t>
      </w:r>
      <w:r>
        <w:rPr>
          <w:rFonts w:hint="eastAsia"/>
          <w:b/>
          <w:sz w:val="24"/>
          <w:lang w:val="en-US" w:eastAsia="zh-CN"/>
        </w:rPr>
        <w:t>11</w:t>
      </w:r>
    </w:p>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b/>
          <w:sz w:val="24"/>
        </w:rPr>
      </w:pPr>
      <w:r>
        <w:rPr>
          <w:b/>
          <w:sz w:val="24"/>
        </w:rPr>
        <w:t>二、项目名称：</w:t>
      </w:r>
      <w:r>
        <w:rPr>
          <w:rFonts w:hint="eastAsia"/>
          <w:b/>
          <w:sz w:val="24"/>
        </w:rPr>
        <w:t>土木工程动态环境设备</w:t>
      </w:r>
    </w:p>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b/>
          <w:sz w:val="24"/>
        </w:rPr>
      </w:pPr>
      <w:r>
        <w:rPr>
          <w:b/>
          <w:sz w:val="24"/>
        </w:rPr>
        <w:t>三、项目概况</w:t>
      </w:r>
    </w:p>
    <w:tbl>
      <w:tblPr>
        <w:tblStyle w:val="14"/>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1020"/>
        <w:gridCol w:w="975"/>
        <w:gridCol w:w="1741"/>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kern w:val="0"/>
                <w:sz w:val="24"/>
              </w:rPr>
            </w:pPr>
            <w:r>
              <w:rPr>
                <w:kern w:val="0"/>
                <w:sz w:val="24"/>
              </w:rPr>
              <w:t>采购内容</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kern w:val="0"/>
                <w:sz w:val="24"/>
              </w:rPr>
            </w:pPr>
            <w:r>
              <w:rPr>
                <w:kern w:val="0"/>
                <w:sz w:val="24"/>
              </w:rPr>
              <w:t>数量</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kern w:val="0"/>
                <w:sz w:val="24"/>
              </w:rPr>
            </w:pPr>
            <w:r>
              <w:rPr>
                <w:kern w:val="0"/>
                <w:sz w:val="24"/>
              </w:rPr>
              <w:t>单位</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kern w:val="0"/>
                <w:sz w:val="24"/>
              </w:rPr>
            </w:pPr>
            <w:r>
              <w:rPr>
                <w:kern w:val="0"/>
                <w:sz w:val="24"/>
              </w:rPr>
              <w:t>预算金额</w:t>
            </w:r>
          </w:p>
          <w:p>
            <w:pPr>
              <w:keepNext w:val="0"/>
              <w:keepLines w:val="0"/>
              <w:pageBreakBefore w:val="0"/>
              <w:widowControl/>
              <w:kinsoku/>
              <w:wordWrap/>
              <w:topLinePunct w:val="0"/>
              <w:bidi w:val="0"/>
              <w:spacing w:line="360" w:lineRule="auto"/>
              <w:ind w:left="62" w:right="62"/>
              <w:jc w:val="center"/>
              <w:rPr>
                <w:kern w:val="0"/>
                <w:sz w:val="24"/>
              </w:rPr>
            </w:pPr>
            <w:r>
              <w:rPr>
                <w:kern w:val="0"/>
                <w:sz w:val="24"/>
              </w:rPr>
              <w:t>（万元）</w:t>
            </w:r>
          </w:p>
        </w:tc>
        <w:tc>
          <w:tcPr>
            <w:tcW w:w="2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pPr>
            <w:r>
              <w:rPr>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kern w:val="0"/>
                <w:sz w:val="24"/>
              </w:rPr>
            </w:pPr>
            <w:r>
              <w:rPr>
                <w:rFonts w:hint="eastAsia"/>
                <w:kern w:val="0"/>
                <w:sz w:val="24"/>
              </w:rPr>
              <w:t>土木工程动态环境设备</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2" w:right="62"/>
              <w:jc w:val="center"/>
              <w:rPr>
                <w:kern w:val="0"/>
                <w:sz w:val="24"/>
              </w:rPr>
            </w:pPr>
            <w:r>
              <w:rPr>
                <w:kern w:val="0"/>
                <w:sz w:val="24"/>
              </w:rPr>
              <w:t>1</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ind w:left="60" w:right="60"/>
              <w:jc w:val="center"/>
              <w:rPr>
                <w:rFonts w:hint="eastAsia" w:eastAsia="宋体"/>
                <w:kern w:val="0"/>
                <w:sz w:val="24"/>
                <w:lang w:eastAsia="zh-CN"/>
              </w:rPr>
            </w:pPr>
            <w:r>
              <w:rPr>
                <w:rFonts w:hint="eastAsia"/>
                <w:kern w:val="0"/>
                <w:sz w:val="24"/>
                <w:lang w:eastAsia="zh-CN"/>
              </w:rPr>
              <w:t>批</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jc w:val="center"/>
              <w:rPr>
                <w:kern w:val="0"/>
                <w:sz w:val="24"/>
              </w:rPr>
            </w:pPr>
            <w:r>
              <w:rPr>
                <w:kern w:val="0"/>
                <w:sz w:val="24"/>
              </w:rPr>
              <w:t>85</w:t>
            </w:r>
          </w:p>
        </w:tc>
        <w:tc>
          <w:tcPr>
            <w:tcW w:w="2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360" w:lineRule="auto"/>
              <w:jc w:val="center"/>
              <w:rPr>
                <w:rFonts w:hint="eastAsia" w:ascii="宋体" w:hAnsi="宋体" w:cs="宋体"/>
                <w:color w:val="000000"/>
                <w:sz w:val="24"/>
              </w:rPr>
            </w:pPr>
            <w:r>
              <w:rPr>
                <w:rFonts w:hint="eastAsia" w:ascii="宋体" w:hAnsi="宋体" w:cs="宋体"/>
                <w:color w:val="000000"/>
                <w:sz w:val="24"/>
                <w:lang w:eastAsia="zh-CN"/>
              </w:rPr>
              <w:t>以</w:t>
            </w:r>
            <w:r>
              <w:rPr>
                <w:rFonts w:hint="eastAsia" w:ascii="宋体" w:hAnsi="宋体" w:cs="宋体"/>
                <w:color w:val="000000"/>
                <w:sz w:val="24"/>
              </w:rPr>
              <w:t>招标文件第三章</w:t>
            </w:r>
          </w:p>
          <w:p>
            <w:pPr>
              <w:keepNext w:val="0"/>
              <w:keepLines w:val="0"/>
              <w:pageBreakBefore w:val="0"/>
              <w:widowControl/>
              <w:kinsoku/>
              <w:wordWrap/>
              <w:topLinePunct w:val="0"/>
              <w:bidi w:val="0"/>
              <w:spacing w:line="360" w:lineRule="auto"/>
              <w:jc w:val="center"/>
            </w:pPr>
            <w:r>
              <w:rPr>
                <w:rFonts w:hint="eastAsia" w:ascii="宋体" w:hAnsi="宋体" w:cs="宋体"/>
                <w:color w:val="000000"/>
                <w:sz w:val="24"/>
                <w:lang w:eastAsia="zh-CN"/>
              </w:rPr>
              <w:t>要求为准</w:t>
            </w:r>
          </w:p>
        </w:tc>
      </w:tr>
    </w:tbl>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b/>
          <w:sz w:val="24"/>
        </w:rPr>
      </w:pPr>
      <w:r>
        <w:rPr>
          <w:b/>
          <w:sz w:val="24"/>
        </w:rPr>
        <w:t>四、投标人的资格要求</w:t>
      </w:r>
    </w:p>
    <w:p>
      <w:pPr>
        <w:pStyle w:val="12"/>
        <w:keepNext w:val="0"/>
        <w:keepLines w:val="0"/>
        <w:pageBreakBefore w:val="0"/>
        <w:kinsoku/>
        <w:wordWrap/>
        <w:topLinePunct w:val="0"/>
        <w:bidi w:val="0"/>
        <w:spacing w:before="0" w:beforeAutospacing="0" w:after="0" w:afterAutospacing="0" w:line="360"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keepNext w:val="0"/>
        <w:keepLines w:val="0"/>
        <w:pageBreakBefore w:val="0"/>
        <w:kinsoku/>
        <w:wordWrap/>
        <w:topLinePunct w:val="0"/>
        <w:bidi w:val="0"/>
        <w:spacing w:before="0" w:beforeAutospacing="0" w:after="0" w:afterAutospacing="0" w:line="360" w:lineRule="auto"/>
        <w:rPr>
          <w:rFonts w:cs="宋体"/>
          <w:color w:val="000000"/>
        </w:rPr>
      </w:pPr>
      <w:r>
        <w:rPr>
          <w:rFonts w:hint="eastAsia" w:cs="宋体"/>
          <w:color w:val="000000"/>
        </w:rPr>
        <w:t>   2.落实政府采购政策需满足的资格要求：无。</w:t>
      </w:r>
    </w:p>
    <w:p>
      <w:pPr>
        <w:pStyle w:val="12"/>
        <w:keepNext w:val="0"/>
        <w:keepLines w:val="0"/>
        <w:pageBreakBefore w:val="0"/>
        <w:kinsoku/>
        <w:wordWrap/>
        <w:topLinePunct w:val="0"/>
        <w:bidi w:val="0"/>
        <w:spacing w:before="0" w:beforeAutospacing="0" w:after="0" w:afterAutospacing="0" w:line="360" w:lineRule="auto"/>
        <w:rPr>
          <w:rFonts w:cs="宋体"/>
          <w:color w:val="000000"/>
        </w:rPr>
      </w:pPr>
      <w:r>
        <w:rPr>
          <w:rFonts w:hint="eastAsia" w:cs="宋体"/>
          <w:color w:val="000000"/>
        </w:rPr>
        <w:t>   3.本项目的特定资格要求：无。</w:t>
      </w:r>
    </w:p>
    <w:p>
      <w:pPr>
        <w:keepNext w:val="0"/>
        <w:keepLines w:val="0"/>
        <w:pageBreakBefore w:val="0"/>
        <w:kinsoku/>
        <w:wordWrap/>
        <w:topLinePunct w:val="0"/>
        <w:bidi w:val="0"/>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360" w:lineRule="auto"/>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时间：/至2022年</w:t>
      </w:r>
      <w:r>
        <w:rPr>
          <w:rFonts w:hint="eastAsia" w:cs="Times New Roman"/>
          <w:color w:val="FF0000"/>
          <w:sz w:val="24"/>
          <w:highlight w:val="yellow"/>
          <w:lang w:val="en-US" w:eastAsia="zh-CN"/>
        </w:rPr>
        <w:t>6</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8</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2"/>
        <w:keepNext w:val="0"/>
        <w:keepLines w:val="0"/>
        <w:pageBreakBefore w:val="0"/>
        <w:kinsoku/>
        <w:wordWrap/>
        <w:topLinePunct w:val="0"/>
        <w:bidi w:val="0"/>
        <w:spacing w:before="0" w:beforeAutospacing="0" w:after="0" w:afterAutospacing="0" w:line="360" w:lineRule="auto"/>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6"/>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人抓紧时间办理。CA数字证书使用中出现问题可拨打技术支持电话咨询，联系方式：400-888-4636。</w:t>
      </w:r>
    </w:p>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b/>
          <w:sz w:val="24"/>
        </w:rPr>
      </w:pPr>
      <w:r>
        <w:rPr>
          <w:b/>
          <w:sz w:val="24"/>
        </w:rPr>
        <w:t>七、递交投标文件截止及开标时间：</w:t>
      </w:r>
      <w:r>
        <w:rPr>
          <w:rFonts w:hint="eastAsia"/>
          <w:b/>
          <w:sz w:val="24"/>
          <w:lang w:val="en-US" w:eastAsia="zh-CN"/>
        </w:rPr>
        <w:t>2022</w:t>
      </w:r>
      <w:r>
        <w:rPr>
          <w:b/>
          <w:sz w:val="24"/>
        </w:rPr>
        <w:t>年</w:t>
      </w:r>
      <w:r>
        <w:rPr>
          <w:rFonts w:hint="eastAsia"/>
          <w:b/>
          <w:sz w:val="24"/>
          <w:lang w:val="en-US" w:eastAsia="zh-CN"/>
        </w:rPr>
        <w:t>6</w:t>
      </w:r>
      <w:r>
        <w:rPr>
          <w:b/>
          <w:sz w:val="24"/>
        </w:rPr>
        <w:t>月</w:t>
      </w:r>
      <w:r>
        <w:rPr>
          <w:rFonts w:hint="eastAsia"/>
          <w:b/>
          <w:sz w:val="24"/>
          <w:lang w:val="en-US" w:eastAsia="zh-CN"/>
        </w:rPr>
        <w:t>8</w:t>
      </w:r>
      <w:r>
        <w:rPr>
          <w:b/>
          <w:sz w:val="24"/>
        </w:rPr>
        <w:t>日</w:t>
      </w:r>
      <w:r>
        <w:rPr>
          <w:rFonts w:hint="eastAsia"/>
          <w:b/>
          <w:sz w:val="24"/>
          <w:lang w:val="en-US" w:eastAsia="zh-CN"/>
        </w:rPr>
        <w:t>14:30</w:t>
      </w:r>
      <w:r>
        <w:rPr>
          <w:b/>
          <w:sz w:val="24"/>
        </w:rPr>
        <w:t>时（北京时间）</w:t>
      </w:r>
    </w:p>
    <w:p>
      <w:pPr>
        <w:pStyle w:val="7"/>
        <w:keepNext w:val="0"/>
        <w:keepLines w:val="0"/>
        <w:pageBreakBefore w:val="0"/>
        <w:kinsoku/>
        <w:wordWrap/>
        <w:topLinePunct w:val="0"/>
        <w:bidi w:val="0"/>
        <w:snapToGrid w:val="0"/>
        <w:spacing w:line="360" w:lineRule="auto"/>
        <w:ind w:firstLine="470" w:firstLineChars="196"/>
        <w:rPr>
          <w:rFonts w:ascii="Times New Roman" w:hAnsi="Times New Roman"/>
          <w:kern w:val="2"/>
          <w:sz w:val="24"/>
          <w:szCs w:val="24"/>
        </w:rPr>
      </w:pPr>
      <w:r>
        <w:rPr>
          <w:rFonts w:ascii="Times New Roman" w:hAnsi="Times New Roman"/>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360" w:lineRule="auto"/>
        <w:ind w:firstLine="470" w:firstLineChars="196"/>
        <w:rPr>
          <w:sz w:val="24"/>
        </w:rPr>
      </w:pPr>
      <w:r>
        <w:rPr>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b/>
          <w:sz w:val="24"/>
        </w:rPr>
      </w:pPr>
      <w:r>
        <w:rPr>
          <w:b/>
          <w:sz w:val="24"/>
        </w:rPr>
        <w:t>八、开标地点</w:t>
      </w:r>
    </w:p>
    <w:p>
      <w:pPr>
        <w:keepNext w:val="0"/>
        <w:keepLines w:val="0"/>
        <w:pageBreakBefore w:val="0"/>
        <w:kinsoku/>
        <w:wordWrap/>
        <w:topLinePunct w:val="0"/>
        <w:bidi w:val="0"/>
        <w:snapToGrid w:val="0"/>
        <w:spacing w:line="360" w:lineRule="auto"/>
        <w:ind w:firstLine="480" w:firstLineChars="200"/>
        <w:jc w:val="left"/>
        <w:rPr>
          <w:kern w:val="0"/>
          <w:sz w:val="24"/>
        </w:rPr>
      </w:pPr>
      <w:r>
        <w:rPr>
          <w:kern w:val="0"/>
          <w:sz w:val="24"/>
        </w:rPr>
        <w:t>开标地点：衢州学院开标室（行政楼121室）。</w:t>
      </w:r>
    </w:p>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b/>
          <w:sz w:val="24"/>
        </w:rPr>
      </w:pPr>
      <w:r>
        <w:rPr>
          <w:b/>
          <w:sz w:val="24"/>
        </w:rPr>
        <w:t>九、投标保证金</w:t>
      </w:r>
    </w:p>
    <w:p>
      <w:pPr>
        <w:keepNext w:val="0"/>
        <w:keepLines w:val="0"/>
        <w:pageBreakBefore w:val="0"/>
        <w:kinsoku/>
        <w:wordWrap/>
        <w:topLinePunct w:val="0"/>
        <w:bidi w:val="0"/>
        <w:snapToGrid w:val="0"/>
        <w:spacing w:line="360" w:lineRule="auto"/>
        <w:ind w:firstLine="480" w:firstLineChars="200"/>
        <w:rPr>
          <w:kern w:val="0"/>
          <w:sz w:val="24"/>
        </w:rPr>
      </w:pPr>
      <w:r>
        <w:rPr>
          <w:kern w:val="0"/>
          <w:sz w:val="24"/>
        </w:rPr>
        <w:t>投标保证金（人民币）：0元（无需</w:t>
      </w:r>
      <w:r>
        <w:rPr>
          <w:rFonts w:hint="eastAsia"/>
          <w:kern w:val="0"/>
          <w:sz w:val="24"/>
        </w:rPr>
        <w:t>缴</w:t>
      </w:r>
      <w:r>
        <w:rPr>
          <w:kern w:val="0"/>
          <w:sz w:val="24"/>
        </w:rPr>
        <w:t>纳）。</w:t>
      </w:r>
    </w:p>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b/>
          <w:sz w:val="24"/>
        </w:rPr>
      </w:pPr>
      <w:r>
        <w:rPr>
          <w:b/>
          <w:sz w:val="24"/>
        </w:rPr>
        <w:t>十、其他事项</w:t>
      </w:r>
    </w:p>
    <w:p>
      <w:pPr>
        <w:keepNext w:val="0"/>
        <w:keepLines w:val="0"/>
        <w:pageBreakBefore w:val="0"/>
        <w:widowControl/>
        <w:kinsoku/>
        <w:wordWrap/>
        <w:topLinePunct w:val="0"/>
        <w:bidi w:val="0"/>
        <w:spacing w:line="360" w:lineRule="auto"/>
        <w:ind w:firstLine="482"/>
        <w:jc w:val="left"/>
        <w:rPr>
          <w:kern w:val="0"/>
          <w:sz w:val="24"/>
        </w:rPr>
      </w:pPr>
      <w:r>
        <w:rPr>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bidi w:val="0"/>
        <w:spacing w:line="360" w:lineRule="auto"/>
        <w:ind w:firstLine="480" w:firstLineChars="200"/>
        <w:rPr>
          <w:kern w:val="0"/>
          <w:sz w:val="24"/>
        </w:rPr>
      </w:pPr>
      <w:r>
        <w:rPr>
          <w:kern w:val="0"/>
          <w:sz w:val="24"/>
        </w:rPr>
        <w:t>2.质疑和投诉</w:t>
      </w:r>
    </w:p>
    <w:p>
      <w:pPr>
        <w:keepNext w:val="0"/>
        <w:keepLines w:val="0"/>
        <w:pageBreakBefore w:val="0"/>
        <w:widowControl/>
        <w:kinsoku/>
        <w:wordWrap/>
        <w:topLinePunct w:val="0"/>
        <w:bidi w:val="0"/>
        <w:spacing w:line="360" w:lineRule="auto"/>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kern w:val="0"/>
          <w:sz w:val="24"/>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360" w:lineRule="auto"/>
        <w:ind w:firstLine="480" w:firstLineChars="200"/>
        <w:rPr>
          <w:kern w:val="0"/>
          <w:sz w:val="24"/>
        </w:rPr>
      </w:pPr>
      <w:r>
        <w:rPr>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b/>
          <w:sz w:val="24"/>
        </w:rPr>
      </w:pPr>
      <w:r>
        <w:rPr>
          <w:b/>
          <w:sz w:val="24"/>
        </w:rPr>
        <w:t>十一、投标人在投标过程中的一切费用自负。</w:t>
      </w:r>
    </w:p>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b/>
          <w:sz w:val="24"/>
        </w:rPr>
      </w:pPr>
      <w:r>
        <w:rPr>
          <w:b/>
          <w:sz w:val="24"/>
        </w:rPr>
        <w:t>十二、本公告发布网址：</w:t>
      </w:r>
    </w:p>
    <w:p>
      <w:pPr>
        <w:keepNext w:val="0"/>
        <w:keepLines w:val="0"/>
        <w:pageBreakBefore w:val="0"/>
        <w:tabs>
          <w:tab w:val="left" w:pos="2366"/>
        </w:tabs>
        <w:kinsoku/>
        <w:wordWrap/>
        <w:topLinePunct w:val="0"/>
        <w:bidi w:val="0"/>
        <w:spacing w:line="360" w:lineRule="auto"/>
        <w:ind w:firstLine="495"/>
        <w:rPr>
          <w:b/>
          <w:bCs/>
          <w:sz w:val="24"/>
        </w:rPr>
      </w:pPr>
      <w:r>
        <w:rPr>
          <w:b/>
          <w:bCs/>
          <w:sz w:val="24"/>
        </w:rPr>
        <w:t>浙江政府采购网（http://zfcg.czt.zj.gov.cn/）；</w:t>
      </w:r>
    </w:p>
    <w:p>
      <w:pPr>
        <w:keepNext w:val="0"/>
        <w:keepLines w:val="0"/>
        <w:pageBreakBefore w:val="0"/>
        <w:tabs>
          <w:tab w:val="left" w:pos="2366"/>
        </w:tabs>
        <w:kinsoku/>
        <w:wordWrap/>
        <w:topLinePunct w:val="0"/>
        <w:bidi w:val="0"/>
        <w:spacing w:line="360" w:lineRule="auto"/>
        <w:ind w:firstLine="495"/>
        <w:rPr>
          <w:b/>
          <w:bCs/>
          <w:kern w:val="0"/>
          <w:sz w:val="24"/>
        </w:rPr>
      </w:pPr>
      <w:r>
        <w:rPr>
          <w:b/>
          <w:bCs/>
          <w:kern w:val="0"/>
          <w:sz w:val="24"/>
        </w:rPr>
        <w:t>衢州学院信息公开网（http://xxgk.qzc.edu.cn）；</w:t>
      </w:r>
    </w:p>
    <w:p>
      <w:pPr>
        <w:keepNext w:val="0"/>
        <w:keepLines w:val="0"/>
        <w:pageBreakBefore w:val="0"/>
        <w:tabs>
          <w:tab w:val="left" w:pos="2366"/>
        </w:tabs>
        <w:kinsoku/>
        <w:wordWrap/>
        <w:topLinePunct w:val="0"/>
        <w:bidi w:val="0"/>
        <w:spacing w:line="360" w:lineRule="auto"/>
        <w:ind w:firstLine="495"/>
        <w:rPr>
          <w:b/>
          <w:bCs/>
          <w:sz w:val="24"/>
        </w:rPr>
      </w:pPr>
      <w:r>
        <w:rPr>
          <w:b/>
          <w:sz w:val="24"/>
        </w:rPr>
        <w:t>衢州学院招标采购网（http://zbcg.qzc.edu.cn）</w:t>
      </w:r>
      <w:r>
        <w:rPr>
          <w:b/>
          <w:bCs/>
          <w:sz w:val="24"/>
        </w:rPr>
        <w:t>。</w:t>
      </w:r>
    </w:p>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b/>
          <w:sz w:val="24"/>
        </w:rPr>
      </w:pPr>
      <w:r>
        <w:rPr>
          <w:b/>
          <w:sz w:val="24"/>
        </w:rPr>
        <w:t>十三、本招标文件由衢州学院采购中心、建筑工程学院负责解释。</w:t>
      </w:r>
    </w:p>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b/>
          <w:sz w:val="24"/>
        </w:rPr>
      </w:pPr>
      <w:r>
        <w:rPr>
          <w:b/>
          <w:sz w:val="24"/>
        </w:rPr>
        <w:t>十四、联系方式</w:t>
      </w:r>
    </w:p>
    <w:p>
      <w:pPr>
        <w:keepNext w:val="0"/>
        <w:keepLines w:val="0"/>
        <w:pageBreakBefore w:val="0"/>
        <w:kinsoku/>
        <w:wordWrap/>
        <w:topLinePunct w:val="0"/>
        <w:bidi w:val="0"/>
        <w:spacing w:line="360" w:lineRule="auto"/>
        <w:ind w:firstLine="495"/>
        <w:rPr>
          <w:bCs/>
          <w:sz w:val="24"/>
        </w:rPr>
      </w:pPr>
      <w:r>
        <w:rPr>
          <w:bCs/>
          <w:sz w:val="24"/>
        </w:rPr>
        <w:t>1.采购人名称：衢州学院</w:t>
      </w:r>
    </w:p>
    <w:p>
      <w:pPr>
        <w:keepNext w:val="0"/>
        <w:keepLines w:val="0"/>
        <w:pageBreakBefore w:val="0"/>
        <w:kinsoku/>
        <w:wordWrap/>
        <w:topLinePunct w:val="0"/>
        <w:bidi w:val="0"/>
        <w:spacing w:line="360" w:lineRule="auto"/>
        <w:ind w:firstLine="495"/>
        <w:rPr>
          <w:bCs/>
          <w:sz w:val="24"/>
        </w:rPr>
      </w:pPr>
      <w:r>
        <w:rPr>
          <w:bCs/>
          <w:sz w:val="24"/>
        </w:rPr>
        <w:t>联系地址：浙江省衢州市九华北大道78号；邮政编码：324000。</w:t>
      </w:r>
    </w:p>
    <w:p>
      <w:pPr>
        <w:keepNext w:val="0"/>
        <w:keepLines w:val="0"/>
        <w:pageBreakBefore w:val="0"/>
        <w:kinsoku/>
        <w:wordWrap/>
        <w:topLinePunct w:val="0"/>
        <w:bidi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keepNext w:val="0"/>
        <w:keepLines w:val="0"/>
        <w:pageBreakBefore w:val="0"/>
        <w:kinsoku/>
        <w:wordWrap/>
        <w:topLinePunct w:val="0"/>
        <w:bidi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keepNext w:val="0"/>
        <w:keepLines w:val="0"/>
        <w:pageBreakBefore w:val="0"/>
        <w:kinsoku/>
        <w:wordWrap/>
        <w:topLinePunct w:val="0"/>
        <w:bidi w:val="0"/>
        <w:spacing w:line="360" w:lineRule="auto"/>
        <w:ind w:firstLine="480" w:firstLineChars="200"/>
        <w:jc w:val="left"/>
        <w:rPr>
          <w:kern w:val="0"/>
          <w:sz w:val="24"/>
        </w:rPr>
      </w:pPr>
      <w:r>
        <w:rPr>
          <w:rFonts w:hint="eastAsia" w:ascii="宋体" w:hAnsi="宋体" w:eastAsia="宋体" w:cs="宋体"/>
          <w:color w:val="000000"/>
          <w:sz w:val="24"/>
        </w:rPr>
        <w:t>项目技术答疑联系人：刘老师，电话：0570-8026692，13587005039。</w:t>
      </w:r>
      <w:r>
        <w:rPr>
          <w:kern w:val="0"/>
          <w:sz w:val="24"/>
        </w:rPr>
        <w:t xml:space="preserve">  </w:t>
      </w:r>
    </w:p>
    <w:p>
      <w:pPr>
        <w:keepNext w:val="0"/>
        <w:keepLines w:val="0"/>
        <w:pageBreakBefore w:val="0"/>
        <w:kinsoku/>
        <w:wordWrap/>
        <w:topLinePunct w:val="0"/>
        <w:bidi w:val="0"/>
        <w:spacing w:line="360" w:lineRule="auto"/>
        <w:ind w:firstLine="495"/>
        <w:rPr>
          <w:bCs/>
          <w:sz w:val="24"/>
        </w:rPr>
      </w:pPr>
      <w:r>
        <w:rPr>
          <w:bCs/>
          <w:sz w:val="24"/>
        </w:rPr>
        <w:t>2.同级政府采购监督管理部门名称：衢州市财政局。</w:t>
      </w:r>
    </w:p>
    <w:p>
      <w:pPr>
        <w:keepNext w:val="0"/>
        <w:keepLines w:val="0"/>
        <w:pageBreakBefore w:val="0"/>
        <w:kinsoku/>
        <w:wordWrap/>
        <w:topLinePunct w:val="0"/>
        <w:bidi w:val="0"/>
        <w:spacing w:line="360" w:lineRule="auto"/>
        <w:ind w:firstLine="495"/>
        <w:rPr>
          <w:bCs/>
          <w:sz w:val="24"/>
        </w:rPr>
      </w:pPr>
      <w:r>
        <w:rPr>
          <w:bCs/>
          <w:sz w:val="24"/>
        </w:rPr>
        <w:t>联系地址：衢州市三江东路28号；邮政编码：324000。</w:t>
      </w:r>
    </w:p>
    <w:p>
      <w:pPr>
        <w:keepNext w:val="0"/>
        <w:keepLines w:val="0"/>
        <w:pageBreakBefore w:val="0"/>
        <w:kinsoku/>
        <w:wordWrap/>
        <w:topLinePunct w:val="0"/>
        <w:bidi w:val="0"/>
        <w:spacing w:line="360" w:lineRule="auto"/>
        <w:ind w:firstLine="495"/>
        <w:rPr>
          <w:bCs/>
          <w:sz w:val="24"/>
        </w:rPr>
      </w:pPr>
      <w:r>
        <w:rPr>
          <w:bCs/>
          <w:sz w:val="24"/>
        </w:rPr>
        <w:t>联系人：徐先生；监督投诉电话：0570-8757615，传真：0570-8757615 。</w:t>
      </w:r>
    </w:p>
    <w:p>
      <w:pPr>
        <w:keepNext w:val="0"/>
        <w:keepLines w:val="0"/>
        <w:pageBreakBefore w:val="0"/>
        <w:kinsoku/>
        <w:wordWrap/>
        <w:topLinePunct w:val="0"/>
        <w:bidi w:val="0"/>
        <w:spacing w:line="360" w:lineRule="auto"/>
        <w:ind w:firstLine="495"/>
        <w:jc w:val="right"/>
        <w:rPr>
          <w:bCs/>
          <w:sz w:val="24"/>
        </w:rPr>
      </w:pPr>
    </w:p>
    <w:p>
      <w:pPr>
        <w:keepNext w:val="0"/>
        <w:keepLines w:val="0"/>
        <w:pageBreakBefore w:val="0"/>
        <w:kinsoku/>
        <w:wordWrap/>
        <w:topLinePunct w:val="0"/>
        <w:bidi w:val="0"/>
        <w:spacing w:line="360" w:lineRule="auto"/>
        <w:ind w:firstLine="495"/>
        <w:jc w:val="right"/>
        <w:rPr>
          <w:bCs/>
          <w:sz w:val="24"/>
        </w:rPr>
      </w:pPr>
      <w:r>
        <w:rPr>
          <w:bCs/>
          <w:sz w:val="24"/>
        </w:rPr>
        <w:t>衢州学院采购中心</w:t>
      </w:r>
    </w:p>
    <w:p>
      <w:pPr>
        <w:keepNext w:val="0"/>
        <w:keepLines w:val="0"/>
        <w:pageBreakBefore w:val="0"/>
        <w:kinsoku/>
        <w:wordWrap/>
        <w:topLinePunct w:val="0"/>
        <w:bidi w:val="0"/>
        <w:spacing w:line="360" w:lineRule="auto"/>
        <w:ind w:firstLine="495"/>
        <w:jc w:val="right"/>
        <w:rPr>
          <w:bCs/>
          <w:sz w:val="24"/>
        </w:rPr>
      </w:pPr>
      <w:r>
        <w:rPr>
          <w:bCs/>
          <w:sz w:val="24"/>
        </w:rPr>
        <w:t>2022年</w:t>
      </w:r>
      <w:r>
        <w:rPr>
          <w:rFonts w:hint="eastAsia"/>
          <w:bCs/>
          <w:sz w:val="24"/>
          <w:lang w:val="en-US" w:eastAsia="zh-CN"/>
        </w:rPr>
        <w:t>5</w:t>
      </w:r>
      <w:r>
        <w:rPr>
          <w:bCs/>
          <w:sz w:val="24"/>
        </w:rPr>
        <w:t>月</w:t>
      </w:r>
      <w:r>
        <w:rPr>
          <w:rFonts w:hint="eastAsia"/>
          <w:bCs/>
          <w:sz w:val="24"/>
          <w:lang w:val="en-US" w:eastAsia="zh-CN"/>
        </w:rPr>
        <w:t>17</w:t>
      </w:r>
      <w:bookmarkStart w:id="14" w:name="_GoBack"/>
      <w:bookmarkEnd w:id="14"/>
      <w:r>
        <w:rPr>
          <w:bCs/>
          <w:sz w:val="24"/>
        </w:rPr>
        <w:t>日</w:t>
      </w:r>
    </w:p>
    <w:p>
      <w:pPr>
        <w:keepNext w:val="0"/>
        <w:keepLines w:val="0"/>
        <w:pageBreakBefore w:val="0"/>
        <w:kinsoku/>
        <w:wordWrap/>
        <w:topLinePunct w:val="0"/>
        <w:bidi w:val="0"/>
        <w:spacing w:line="360" w:lineRule="auto"/>
        <w:ind w:firstLine="640" w:firstLineChars="200"/>
        <w:jc w:val="center"/>
        <w:outlineLvl w:val="0"/>
        <w:rPr>
          <w:bCs/>
          <w:sz w:val="32"/>
        </w:rPr>
      </w:pPr>
      <w:r>
        <w:rPr>
          <w:bCs/>
          <w:sz w:val="32"/>
        </w:rPr>
        <w:br w:type="page"/>
      </w:r>
      <w:r>
        <w:rPr>
          <w:b/>
          <w:sz w:val="32"/>
        </w:rPr>
        <w:t>第二章   投标须知</w:t>
      </w:r>
    </w:p>
    <w:p>
      <w:pPr>
        <w:autoSpaceDE w:val="0"/>
        <w:autoSpaceDN w:val="0"/>
        <w:adjustRightInd w:val="0"/>
        <w:spacing w:line="360" w:lineRule="auto"/>
        <w:ind w:firstLine="472" w:firstLineChars="196"/>
        <w:outlineLvl w:val="1"/>
        <w:rPr>
          <w:b/>
          <w:sz w:val="24"/>
        </w:rPr>
      </w:pPr>
      <w:r>
        <w:rPr>
          <w:b/>
          <w:sz w:val="24"/>
        </w:rPr>
        <w:t>一、总则</w:t>
      </w:r>
    </w:p>
    <w:p>
      <w:pPr>
        <w:autoSpaceDE w:val="0"/>
        <w:autoSpaceDN w:val="0"/>
        <w:adjustRightInd w:val="0"/>
        <w:spacing w:line="360" w:lineRule="auto"/>
        <w:ind w:firstLine="472" w:firstLineChars="196"/>
        <w:jc w:val="left"/>
        <w:outlineLvl w:val="2"/>
        <w:rPr>
          <w:b/>
          <w:sz w:val="24"/>
        </w:rPr>
      </w:pPr>
      <w:r>
        <w:rPr>
          <w:b/>
          <w:sz w:val="24"/>
        </w:rPr>
        <w:t>（一）适用范围</w:t>
      </w:r>
    </w:p>
    <w:p>
      <w:pPr>
        <w:autoSpaceDE w:val="0"/>
        <w:autoSpaceDN w:val="0"/>
        <w:adjustRightInd w:val="0"/>
        <w:spacing w:line="360" w:lineRule="auto"/>
        <w:ind w:firstLine="560"/>
        <w:jc w:val="left"/>
        <w:rPr>
          <w:sz w:val="24"/>
        </w:rPr>
      </w:pPr>
      <w:r>
        <w:rPr>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b/>
          <w:sz w:val="24"/>
        </w:rPr>
      </w:pPr>
      <w:r>
        <w:rPr>
          <w:b/>
          <w:sz w:val="24"/>
        </w:rPr>
        <w:t>（二）定义</w:t>
      </w:r>
    </w:p>
    <w:p>
      <w:pPr>
        <w:autoSpaceDE w:val="0"/>
        <w:autoSpaceDN w:val="0"/>
        <w:adjustRightInd w:val="0"/>
        <w:spacing w:line="360" w:lineRule="auto"/>
        <w:ind w:firstLine="480" w:firstLineChars="200"/>
        <w:rPr>
          <w:sz w:val="24"/>
        </w:rPr>
      </w:pPr>
      <w:r>
        <w:rPr>
          <w:sz w:val="24"/>
        </w:rPr>
        <w:t>1.“招标人”系组织本次招标的衢州学院。</w:t>
      </w:r>
    </w:p>
    <w:p>
      <w:pPr>
        <w:autoSpaceDE w:val="0"/>
        <w:autoSpaceDN w:val="0"/>
        <w:adjustRightInd w:val="0"/>
        <w:spacing w:line="360" w:lineRule="auto"/>
        <w:ind w:firstLine="480" w:firstLineChars="200"/>
        <w:rPr>
          <w:sz w:val="24"/>
        </w:rPr>
      </w:pPr>
      <w:r>
        <w:rPr>
          <w:sz w:val="24"/>
        </w:rPr>
        <w:t>2.“投标人”系指向招标人提交投标文件的供应商。</w:t>
      </w:r>
    </w:p>
    <w:p>
      <w:pPr>
        <w:autoSpaceDE w:val="0"/>
        <w:autoSpaceDN w:val="0"/>
        <w:adjustRightInd w:val="0"/>
        <w:spacing w:line="360" w:lineRule="auto"/>
        <w:ind w:firstLine="480" w:firstLineChars="200"/>
        <w:rPr>
          <w:sz w:val="24"/>
        </w:rPr>
      </w:pPr>
      <w:r>
        <w:rPr>
          <w:sz w:val="24"/>
        </w:rPr>
        <w:t>3.“货物”系指本次招标拟采购各种形态和种类的物品，包括设备、原材料、配件、产品等。</w:t>
      </w:r>
    </w:p>
    <w:p>
      <w:pPr>
        <w:autoSpaceDE w:val="0"/>
        <w:autoSpaceDN w:val="0"/>
        <w:adjustRightInd w:val="0"/>
        <w:spacing w:line="360" w:lineRule="auto"/>
        <w:ind w:firstLine="480" w:firstLineChars="200"/>
        <w:rPr>
          <w:sz w:val="24"/>
        </w:rPr>
      </w:pPr>
      <w:r>
        <w:rPr>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sz w:val="24"/>
        </w:rPr>
      </w:pPr>
      <w:r>
        <w:rPr>
          <w:sz w:val="24"/>
        </w:rPr>
        <w:t>5.“项目”系指投标人按招标文件规定向招标人提供的货物或服务。</w:t>
      </w:r>
    </w:p>
    <w:p>
      <w:pPr>
        <w:autoSpaceDE w:val="0"/>
        <w:autoSpaceDN w:val="0"/>
        <w:adjustRightInd w:val="0"/>
        <w:spacing w:line="360" w:lineRule="auto"/>
        <w:ind w:left="120" w:firstLine="361" w:firstLineChars="150"/>
        <w:rPr>
          <w:b/>
          <w:bCs/>
          <w:sz w:val="24"/>
        </w:rPr>
      </w:pPr>
      <w:r>
        <w:rPr>
          <w:b/>
          <w:bCs/>
          <w:sz w:val="24"/>
        </w:rPr>
        <w:t>6.“▲”系指实质性要求条款。</w:t>
      </w:r>
    </w:p>
    <w:p>
      <w:pPr>
        <w:autoSpaceDE w:val="0"/>
        <w:autoSpaceDN w:val="0"/>
        <w:adjustRightInd w:val="0"/>
        <w:spacing w:line="360" w:lineRule="auto"/>
        <w:ind w:firstLine="472" w:firstLineChars="196"/>
        <w:jc w:val="left"/>
        <w:outlineLvl w:val="2"/>
        <w:rPr>
          <w:b/>
          <w:sz w:val="24"/>
        </w:rPr>
      </w:pPr>
      <w:r>
        <w:rPr>
          <w:b/>
          <w:sz w:val="24"/>
        </w:rPr>
        <w:t>（三）招标方式</w:t>
      </w:r>
    </w:p>
    <w:p>
      <w:pPr>
        <w:autoSpaceDE w:val="0"/>
        <w:autoSpaceDN w:val="0"/>
        <w:adjustRightInd w:val="0"/>
        <w:spacing w:line="360" w:lineRule="auto"/>
        <w:ind w:firstLine="480" w:firstLineChars="200"/>
        <w:rPr>
          <w:sz w:val="24"/>
        </w:rPr>
      </w:pPr>
      <w:r>
        <w:rPr>
          <w:sz w:val="24"/>
        </w:rPr>
        <w:t>本次招标采用公开招标方式进行。</w:t>
      </w:r>
    </w:p>
    <w:p>
      <w:pPr>
        <w:autoSpaceDE w:val="0"/>
        <w:autoSpaceDN w:val="0"/>
        <w:adjustRightInd w:val="0"/>
        <w:spacing w:line="360" w:lineRule="auto"/>
        <w:ind w:firstLine="472" w:firstLineChars="196"/>
        <w:jc w:val="left"/>
        <w:outlineLvl w:val="2"/>
        <w:rPr>
          <w:b/>
          <w:sz w:val="24"/>
        </w:rPr>
      </w:pPr>
      <w:r>
        <w:rPr>
          <w:b/>
          <w:sz w:val="24"/>
        </w:rPr>
        <w:t>（四）投标委托</w:t>
      </w:r>
    </w:p>
    <w:p>
      <w:pPr>
        <w:autoSpaceDE w:val="0"/>
        <w:autoSpaceDN w:val="0"/>
        <w:adjustRightInd w:val="0"/>
        <w:spacing w:line="360" w:lineRule="auto"/>
        <w:ind w:firstLine="480" w:firstLineChars="200"/>
        <w:rPr>
          <w:sz w:val="24"/>
        </w:rPr>
      </w:pPr>
      <w:r>
        <w:rPr>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b/>
          <w:sz w:val="24"/>
        </w:rPr>
      </w:pPr>
      <w:r>
        <w:rPr>
          <w:b/>
          <w:sz w:val="24"/>
        </w:rPr>
        <w:t>（五）合格的投标人</w:t>
      </w:r>
    </w:p>
    <w:p>
      <w:pPr>
        <w:autoSpaceDE w:val="0"/>
        <w:autoSpaceDN w:val="0"/>
        <w:adjustRightInd w:val="0"/>
        <w:spacing w:line="360" w:lineRule="auto"/>
        <w:ind w:firstLine="480" w:firstLineChars="200"/>
        <w:rPr>
          <w:sz w:val="24"/>
        </w:rPr>
      </w:pPr>
      <w:r>
        <w:rPr>
          <w:sz w:val="24"/>
        </w:rPr>
        <w:t>1. 响应招标文件要求，有提供服务能力，具备本招标文件中规定条件的供应商（详见第一章第四条“</w:t>
      </w:r>
      <w:r>
        <w:rPr>
          <w:b/>
          <w:sz w:val="24"/>
        </w:rPr>
        <w:t>投标人的资格要求</w:t>
      </w:r>
      <w:r>
        <w:rPr>
          <w:sz w:val="24"/>
        </w:rPr>
        <w:t>”）。</w:t>
      </w:r>
    </w:p>
    <w:p>
      <w:pPr>
        <w:autoSpaceDE w:val="0"/>
        <w:autoSpaceDN w:val="0"/>
        <w:adjustRightInd w:val="0"/>
        <w:spacing w:line="360" w:lineRule="auto"/>
        <w:ind w:firstLine="480" w:firstLineChars="200"/>
        <w:rPr>
          <w:sz w:val="24"/>
        </w:rPr>
      </w:pPr>
      <w:r>
        <w:rPr>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b/>
          <w:sz w:val="24"/>
        </w:rPr>
      </w:pPr>
      <w:r>
        <w:rPr>
          <w:b/>
          <w:sz w:val="24"/>
        </w:rPr>
        <w:t>（六）投标费用</w:t>
      </w:r>
    </w:p>
    <w:p>
      <w:pPr>
        <w:autoSpaceDE w:val="0"/>
        <w:autoSpaceDN w:val="0"/>
        <w:adjustRightInd w:val="0"/>
        <w:spacing w:line="360" w:lineRule="auto"/>
        <w:ind w:firstLine="560"/>
        <w:rPr>
          <w:sz w:val="24"/>
        </w:rPr>
      </w:pPr>
      <w:r>
        <w:rPr>
          <w:rFonts w:hint="eastAsia"/>
          <w:sz w:val="24"/>
        </w:rPr>
        <w:t>1.现场考察、开标前答疑会</w:t>
      </w:r>
    </w:p>
    <w:p>
      <w:pPr>
        <w:autoSpaceDE w:val="0"/>
        <w:autoSpaceDN w:val="0"/>
        <w:adjustRightInd w:val="0"/>
        <w:spacing w:line="360" w:lineRule="auto"/>
        <w:ind w:firstLine="560"/>
        <w:rPr>
          <w:sz w:val="24"/>
        </w:rPr>
      </w:pPr>
      <w:r>
        <w:rPr>
          <w:rFonts w:hint="eastAsia"/>
          <w:sz w:val="24"/>
        </w:rPr>
        <w:t>2.投标人须知前附表规定组织现场考察或开标前答疑会的，采购人按照投标人须知前附表中规定的时间、地点组织投标人现场考察或开标前答疑会，或者在领取招标文件期限截止后以书面形式通知所有获取招标文件的潜在投标人。</w:t>
      </w:r>
    </w:p>
    <w:p>
      <w:pPr>
        <w:autoSpaceDE w:val="0"/>
        <w:autoSpaceDN w:val="0"/>
        <w:adjustRightInd w:val="0"/>
        <w:spacing w:line="360" w:lineRule="auto"/>
        <w:ind w:firstLine="560"/>
        <w:rPr>
          <w:sz w:val="24"/>
        </w:rPr>
      </w:pPr>
      <w:r>
        <w:rPr>
          <w:rFonts w:hint="eastAsia"/>
          <w:sz w:val="24"/>
        </w:rPr>
        <w:t>3.由于未参加现场考察或开标前答疑会而导致对项目实际情况不了解，影响技术文件编制、投标报价准确性、综合因素响应不全面等问题的，由投标人自行承担相应后果。</w:t>
      </w:r>
    </w:p>
    <w:p>
      <w:pPr>
        <w:autoSpaceDE w:val="0"/>
        <w:autoSpaceDN w:val="0"/>
        <w:adjustRightInd w:val="0"/>
        <w:spacing w:line="360" w:lineRule="auto"/>
        <w:ind w:firstLine="560"/>
        <w:rPr>
          <w:sz w:val="24"/>
        </w:rPr>
      </w:pPr>
      <w:r>
        <w:rPr>
          <w:rFonts w:hint="eastAsia"/>
          <w:sz w:val="24"/>
        </w:rPr>
        <w:t>4.采购人在现场考察或标前答疑会中介绍的项目场地和相关的周边环境情况，仅供投标人在编制投标文件时参考，采购人不对投标人据此作出的判断和决策负责。</w:t>
      </w:r>
      <w:r>
        <w:rPr>
          <w:sz w:val="24"/>
        </w:rPr>
        <w:t>无论投标过程和结果如何，投标人均应自行承担所有与投标有关的全部费用。</w:t>
      </w:r>
    </w:p>
    <w:p>
      <w:pPr>
        <w:autoSpaceDE w:val="0"/>
        <w:autoSpaceDN w:val="0"/>
        <w:adjustRightInd w:val="0"/>
        <w:spacing w:line="360" w:lineRule="auto"/>
        <w:ind w:firstLine="472" w:firstLineChars="196"/>
        <w:jc w:val="left"/>
        <w:outlineLvl w:val="2"/>
        <w:rPr>
          <w:b/>
          <w:sz w:val="24"/>
        </w:rPr>
      </w:pPr>
      <w:r>
        <w:rPr>
          <w:b/>
          <w:sz w:val="24"/>
        </w:rPr>
        <w:t>（七）转包与分包</w:t>
      </w:r>
    </w:p>
    <w:p>
      <w:pPr>
        <w:snapToGrid w:val="0"/>
        <w:spacing w:line="360" w:lineRule="auto"/>
        <w:ind w:firstLine="480" w:firstLineChars="200"/>
        <w:rPr>
          <w:sz w:val="24"/>
        </w:rPr>
      </w:pPr>
      <w:r>
        <w:rPr>
          <w:sz w:val="24"/>
        </w:rPr>
        <w:t>本项目不允许转包。分包须经采购人书面同意后方可实施。</w:t>
      </w:r>
    </w:p>
    <w:p>
      <w:pPr>
        <w:autoSpaceDE w:val="0"/>
        <w:autoSpaceDN w:val="0"/>
        <w:adjustRightInd w:val="0"/>
        <w:spacing w:line="360" w:lineRule="auto"/>
        <w:ind w:firstLine="472" w:firstLineChars="196"/>
        <w:jc w:val="left"/>
        <w:outlineLvl w:val="2"/>
        <w:rPr>
          <w:b/>
          <w:sz w:val="24"/>
        </w:rPr>
      </w:pPr>
      <w:r>
        <w:rPr>
          <w:b/>
          <w:sz w:val="24"/>
        </w:rPr>
        <w:t>（八）信用查询</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2.截止时点：提交投标文件（响应文件）截止时间前3年内；</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3.查询记录和证据的留存：信用信息查询记录和证据以网页截图等方式留存。</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sz w:val="24"/>
        </w:rPr>
      </w:pPr>
      <w:r>
        <w:rPr>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b/>
          <w:sz w:val="24"/>
        </w:rPr>
      </w:pPr>
      <w:r>
        <w:rPr>
          <w:b/>
          <w:sz w:val="24"/>
        </w:rPr>
        <w:t>（九）特别说明</w:t>
      </w:r>
    </w:p>
    <w:p>
      <w:pPr>
        <w:autoSpaceDE w:val="0"/>
        <w:autoSpaceDN w:val="0"/>
        <w:adjustRightInd w:val="0"/>
        <w:spacing w:line="360" w:lineRule="auto"/>
        <w:ind w:firstLine="560"/>
        <w:rPr>
          <w:sz w:val="24"/>
        </w:rPr>
      </w:pPr>
      <w:r>
        <w:rPr>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sz w:val="24"/>
        </w:rPr>
      </w:pPr>
      <w:r>
        <w:rPr>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sz w:val="24"/>
        </w:rPr>
      </w:pPr>
      <w:r>
        <w:rPr>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b/>
          <w:sz w:val="24"/>
        </w:rPr>
      </w:pPr>
      <w:r>
        <w:rPr>
          <w:b/>
          <w:sz w:val="24"/>
        </w:rPr>
        <w:t>二、招标文件</w:t>
      </w:r>
    </w:p>
    <w:p>
      <w:pPr>
        <w:autoSpaceDE w:val="0"/>
        <w:autoSpaceDN w:val="0"/>
        <w:adjustRightInd w:val="0"/>
        <w:spacing w:line="360" w:lineRule="auto"/>
        <w:ind w:firstLine="472" w:firstLineChars="196"/>
        <w:jc w:val="left"/>
        <w:outlineLvl w:val="2"/>
        <w:rPr>
          <w:b/>
          <w:sz w:val="24"/>
        </w:rPr>
      </w:pPr>
      <w:r>
        <w:rPr>
          <w:b/>
          <w:sz w:val="24"/>
        </w:rPr>
        <w:t>（一）招标文件的构成</w:t>
      </w:r>
    </w:p>
    <w:p>
      <w:pPr>
        <w:autoSpaceDE w:val="0"/>
        <w:autoSpaceDN w:val="0"/>
        <w:adjustRightInd w:val="0"/>
        <w:spacing w:line="360" w:lineRule="auto"/>
        <w:ind w:firstLine="480" w:firstLineChars="200"/>
        <w:jc w:val="left"/>
        <w:rPr>
          <w:sz w:val="24"/>
        </w:rPr>
      </w:pPr>
      <w:r>
        <w:rPr>
          <w:sz w:val="24"/>
        </w:rPr>
        <w:t>本招标文件由以下部分组成：</w:t>
      </w:r>
    </w:p>
    <w:p>
      <w:pPr>
        <w:autoSpaceDE w:val="0"/>
        <w:autoSpaceDN w:val="0"/>
        <w:adjustRightInd w:val="0"/>
        <w:spacing w:line="360" w:lineRule="auto"/>
        <w:ind w:firstLine="480" w:firstLineChars="200"/>
        <w:jc w:val="left"/>
        <w:rPr>
          <w:sz w:val="24"/>
        </w:rPr>
      </w:pPr>
      <w:r>
        <w:rPr>
          <w:sz w:val="24"/>
        </w:rPr>
        <w:t>1. 招标公告；</w:t>
      </w:r>
    </w:p>
    <w:p>
      <w:pPr>
        <w:autoSpaceDE w:val="0"/>
        <w:autoSpaceDN w:val="0"/>
        <w:adjustRightInd w:val="0"/>
        <w:spacing w:line="360" w:lineRule="auto"/>
        <w:ind w:firstLine="480" w:firstLineChars="200"/>
        <w:jc w:val="left"/>
        <w:rPr>
          <w:sz w:val="24"/>
        </w:rPr>
      </w:pPr>
      <w:r>
        <w:rPr>
          <w:sz w:val="24"/>
        </w:rPr>
        <w:t>2. 投标须知；</w:t>
      </w:r>
    </w:p>
    <w:p>
      <w:pPr>
        <w:autoSpaceDE w:val="0"/>
        <w:autoSpaceDN w:val="0"/>
        <w:adjustRightInd w:val="0"/>
        <w:spacing w:line="360" w:lineRule="auto"/>
        <w:ind w:firstLine="480" w:firstLineChars="200"/>
        <w:jc w:val="left"/>
        <w:rPr>
          <w:sz w:val="24"/>
        </w:rPr>
      </w:pPr>
      <w:r>
        <w:rPr>
          <w:sz w:val="24"/>
        </w:rPr>
        <w:t>3. 采购内容及要求；</w:t>
      </w:r>
    </w:p>
    <w:p>
      <w:pPr>
        <w:autoSpaceDE w:val="0"/>
        <w:autoSpaceDN w:val="0"/>
        <w:adjustRightInd w:val="0"/>
        <w:spacing w:line="360" w:lineRule="auto"/>
        <w:ind w:firstLine="480" w:firstLineChars="200"/>
        <w:jc w:val="left"/>
        <w:rPr>
          <w:sz w:val="24"/>
        </w:rPr>
      </w:pPr>
      <w:r>
        <w:rPr>
          <w:sz w:val="24"/>
        </w:rPr>
        <w:t>4. 合同主要条款；</w:t>
      </w:r>
    </w:p>
    <w:p>
      <w:pPr>
        <w:autoSpaceDE w:val="0"/>
        <w:autoSpaceDN w:val="0"/>
        <w:adjustRightInd w:val="0"/>
        <w:spacing w:line="360" w:lineRule="auto"/>
        <w:ind w:firstLine="480" w:firstLineChars="200"/>
        <w:jc w:val="left"/>
        <w:rPr>
          <w:sz w:val="24"/>
        </w:rPr>
      </w:pPr>
      <w:r>
        <w:rPr>
          <w:sz w:val="24"/>
        </w:rPr>
        <w:t>5. 评标办法及开标程序；</w:t>
      </w:r>
    </w:p>
    <w:p>
      <w:pPr>
        <w:autoSpaceDE w:val="0"/>
        <w:autoSpaceDN w:val="0"/>
        <w:adjustRightInd w:val="0"/>
        <w:spacing w:line="360" w:lineRule="auto"/>
        <w:ind w:firstLine="480" w:firstLineChars="200"/>
        <w:jc w:val="left"/>
        <w:rPr>
          <w:sz w:val="24"/>
        </w:rPr>
      </w:pPr>
      <w:r>
        <w:rPr>
          <w:sz w:val="24"/>
        </w:rPr>
        <w:t>6. 应提交的有关材料格式范例。</w:t>
      </w:r>
    </w:p>
    <w:p>
      <w:pPr>
        <w:autoSpaceDE w:val="0"/>
        <w:autoSpaceDN w:val="0"/>
        <w:adjustRightInd w:val="0"/>
        <w:spacing w:line="360" w:lineRule="auto"/>
        <w:ind w:firstLine="472" w:firstLineChars="196"/>
        <w:jc w:val="left"/>
        <w:outlineLvl w:val="2"/>
        <w:rPr>
          <w:b/>
          <w:sz w:val="24"/>
        </w:rPr>
      </w:pPr>
      <w:r>
        <w:rPr>
          <w:b/>
          <w:sz w:val="24"/>
        </w:rPr>
        <w:t>（二）招标文件的澄清与修改</w:t>
      </w:r>
    </w:p>
    <w:p>
      <w:pPr>
        <w:snapToGrid w:val="0"/>
        <w:spacing w:line="360" w:lineRule="auto"/>
        <w:ind w:firstLine="480" w:firstLineChars="200"/>
        <w:rPr>
          <w:sz w:val="24"/>
        </w:rPr>
      </w:pPr>
      <w:r>
        <w:rPr>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b/>
          <w:sz w:val="24"/>
        </w:rPr>
      </w:pPr>
      <w:r>
        <w:rPr>
          <w:b/>
          <w:sz w:val="24"/>
        </w:rPr>
        <w:t>三、投标文件的编写</w:t>
      </w:r>
    </w:p>
    <w:p>
      <w:pPr>
        <w:spacing w:line="360" w:lineRule="auto"/>
        <w:ind w:firstLine="472" w:firstLineChars="196"/>
        <w:outlineLvl w:val="2"/>
        <w:rPr>
          <w:b/>
          <w:sz w:val="24"/>
        </w:rPr>
      </w:pPr>
      <w:r>
        <w:rPr>
          <w:b/>
          <w:sz w:val="24"/>
        </w:rPr>
        <w:t>（一）总体要求</w:t>
      </w:r>
    </w:p>
    <w:p>
      <w:pPr>
        <w:spacing w:line="360" w:lineRule="auto"/>
        <w:ind w:firstLine="480" w:firstLineChars="200"/>
        <w:rPr>
          <w:sz w:val="24"/>
        </w:rPr>
      </w:pPr>
      <w:r>
        <w:rPr>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sz w:val="24"/>
        </w:rPr>
      </w:pPr>
      <w:r>
        <w:rPr>
          <w:sz w:val="24"/>
        </w:rPr>
        <w:t>3. 投标人必须保证投标文件所提供的全部资料真实可靠，并接受招标人对其中任何资料进一步审查的要求。</w:t>
      </w:r>
    </w:p>
    <w:p>
      <w:pPr>
        <w:spacing w:line="360" w:lineRule="auto"/>
        <w:ind w:firstLine="480" w:firstLineChars="200"/>
        <w:rPr>
          <w:sz w:val="24"/>
        </w:rPr>
      </w:pPr>
      <w:r>
        <w:rPr>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sz w:val="24"/>
        </w:rPr>
      </w:pPr>
      <w:r>
        <w:rPr>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sz w:val="24"/>
        </w:rPr>
      </w:pPr>
      <w:r>
        <w:rPr>
          <w:sz w:val="24"/>
        </w:rPr>
        <w:t>6.《开标一览表》要求按格式填写、统一规范，不得自行增减内容。</w:t>
      </w:r>
    </w:p>
    <w:p>
      <w:pPr>
        <w:snapToGrid w:val="0"/>
        <w:spacing w:line="360" w:lineRule="auto"/>
        <w:ind w:firstLine="480" w:firstLineChars="200"/>
        <w:rPr>
          <w:sz w:val="24"/>
        </w:rPr>
      </w:pPr>
      <w:r>
        <w:rPr>
          <w:sz w:val="24"/>
        </w:rPr>
        <w:t>7.投标文件不得涂改和增删，如有错漏必须修改。</w:t>
      </w:r>
    </w:p>
    <w:p>
      <w:pPr>
        <w:snapToGrid w:val="0"/>
        <w:spacing w:line="360" w:lineRule="auto"/>
        <w:ind w:firstLine="480" w:firstLineChars="200"/>
        <w:rPr>
          <w:sz w:val="24"/>
        </w:rPr>
      </w:pPr>
      <w:r>
        <w:rPr>
          <w:sz w:val="24"/>
        </w:rPr>
        <w:t>8.由于字迹模糊或表达不清引起的后果由投标人负责。</w:t>
      </w:r>
    </w:p>
    <w:p>
      <w:pPr>
        <w:snapToGrid w:val="0"/>
        <w:spacing w:line="360" w:lineRule="auto"/>
        <w:ind w:firstLine="480" w:firstLineChars="200"/>
        <w:rPr>
          <w:sz w:val="24"/>
        </w:rPr>
      </w:pPr>
      <w:r>
        <w:rPr>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sz w:val="24"/>
        </w:rPr>
      </w:pPr>
      <w:r>
        <w:rPr>
          <w:sz w:val="24"/>
        </w:rPr>
        <w:t>10.电子投标文件中须加盖公章部分均采用CA签章。</w:t>
      </w:r>
    </w:p>
    <w:p>
      <w:pPr>
        <w:spacing w:line="360" w:lineRule="auto"/>
        <w:ind w:firstLine="482" w:firstLineChars="200"/>
        <w:outlineLvl w:val="2"/>
        <w:rPr>
          <w:b/>
          <w:sz w:val="24"/>
        </w:rPr>
      </w:pPr>
      <w:r>
        <w:rPr>
          <w:b/>
          <w:sz w:val="24"/>
        </w:rPr>
        <w:t>（二）投标文件的组成</w:t>
      </w:r>
    </w:p>
    <w:p>
      <w:pPr>
        <w:autoSpaceDE w:val="0"/>
        <w:autoSpaceDN w:val="0"/>
        <w:adjustRightInd w:val="0"/>
        <w:spacing w:line="360" w:lineRule="auto"/>
        <w:ind w:firstLine="480" w:firstLineChars="200"/>
        <w:rPr>
          <w:sz w:val="24"/>
        </w:rPr>
      </w:pPr>
      <w:r>
        <w:rPr>
          <w:sz w:val="24"/>
        </w:rPr>
        <w:t>▲投标文件（电子投标文件）应分为【资格证明文件】、【商务技术文件】、【报价文件】。</w:t>
      </w:r>
    </w:p>
    <w:p>
      <w:pPr>
        <w:spacing w:line="360" w:lineRule="auto"/>
        <w:ind w:firstLine="482" w:firstLineChars="200"/>
        <w:rPr>
          <w:b/>
          <w:sz w:val="24"/>
        </w:rPr>
      </w:pPr>
      <w:r>
        <w:rPr>
          <w:b/>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b/>
                <w:bCs/>
                <w:sz w:val="24"/>
              </w:rPr>
            </w:pPr>
            <w:r>
              <w:rPr>
                <w:b/>
                <w:bCs/>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sz w:val="24"/>
              </w:rPr>
            </w:pPr>
            <w:r>
              <w:rPr>
                <w:b/>
                <w:bCs/>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sz w:val="24"/>
              </w:rPr>
            </w:pPr>
            <w:r>
              <w:rPr>
                <w:b/>
                <w:bCs/>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sz w:val="24"/>
              </w:rPr>
            </w:pPr>
            <w:r>
              <w:rPr>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sz w:val="24"/>
              </w:rPr>
            </w:pPr>
            <w:r>
              <w:rPr>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1-7</w:t>
            </w:r>
          </w:p>
        </w:tc>
      </w:tr>
    </w:tbl>
    <w:p>
      <w:pPr>
        <w:spacing w:line="360" w:lineRule="auto"/>
        <w:ind w:firstLine="241" w:firstLineChars="100"/>
        <w:rPr>
          <w:b/>
          <w:sz w:val="24"/>
        </w:rPr>
      </w:pPr>
      <w:r>
        <w:rPr>
          <w:b/>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b/>
                <w:sz w:val="24"/>
              </w:rPr>
            </w:pPr>
            <w:r>
              <w:rPr>
                <w:b/>
                <w:sz w:val="24"/>
              </w:rPr>
              <w:t>项目及审核内容</w:t>
            </w:r>
          </w:p>
        </w:tc>
        <w:tc>
          <w:tcPr>
            <w:tcW w:w="1011" w:type="dxa"/>
            <w:shd w:val="clear" w:color="auto" w:fill="B3B3B3"/>
            <w:vAlign w:val="center"/>
          </w:tcPr>
          <w:p>
            <w:pPr>
              <w:autoSpaceDE w:val="0"/>
              <w:autoSpaceDN w:val="0"/>
              <w:adjustRightInd w:val="0"/>
              <w:spacing w:line="360" w:lineRule="auto"/>
              <w:jc w:val="center"/>
              <w:rPr>
                <w:b/>
                <w:sz w:val="24"/>
              </w:rPr>
            </w:pPr>
            <w:r>
              <w:rPr>
                <w:b/>
                <w:sz w:val="24"/>
              </w:rPr>
              <w:t>格式</w:t>
            </w:r>
          </w:p>
        </w:tc>
        <w:tc>
          <w:tcPr>
            <w:tcW w:w="1316" w:type="dxa"/>
            <w:shd w:val="clear" w:color="auto" w:fill="B3B3B3"/>
            <w:vAlign w:val="center"/>
          </w:tcPr>
          <w:p>
            <w:pPr>
              <w:autoSpaceDE w:val="0"/>
              <w:autoSpaceDN w:val="0"/>
              <w:adjustRightInd w:val="0"/>
              <w:spacing w:line="360" w:lineRule="auto"/>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sz w:val="24"/>
              </w:rPr>
            </w:pPr>
            <w:r>
              <w:rPr>
                <w:sz w:val="24"/>
              </w:rPr>
              <w:t>商务技术文件封面</w:t>
            </w:r>
          </w:p>
        </w:tc>
        <w:tc>
          <w:tcPr>
            <w:tcW w:w="1011" w:type="dxa"/>
            <w:vAlign w:val="center"/>
          </w:tcPr>
          <w:p>
            <w:pPr>
              <w:autoSpaceDE w:val="0"/>
              <w:autoSpaceDN w:val="0"/>
              <w:adjustRightInd w:val="0"/>
              <w:spacing w:line="360" w:lineRule="auto"/>
              <w:jc w:val="center"/>
              <w:rPr>
                <w:sz w:val="24"/>
              </w:rPr>
            </w:pPr>
            <w:r>
              <w:rPr>
                <w:sz w:val="24"/>
              </w:rPr>
              <w:t>格式一</w:t>
            </w:r>
          </w:p>
        </w:tc>
        <w:tc>
          <w:tcPr>
            <w:tcW w:w="1316" w:type="dxa"/>
            <w:vAlign w:val="center"/>
          </w:tcPr>
          <w:p>
            <w:pPr>
              <w:autoSpaceDE w:val="0"/>
              <w:autoSpaceDN w:val="0"/>
              <w:adjustRightInd w:val="0"/>
              <w:spacing w:line="360" w:lineRule="auto"/>
              <w:jc w:val="center"/>
              <w:rPr>
                <w:sz w:val="24"/>
              </w:rPr>
            </w:pPr>
            <w:r>
              <w:rPr>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sz w:val="24"/>
              </w:rPr>
            </w:pPr>
            <w:r>
              <w:rPr>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sz w:val="24"/>
              </w:rPr>
            </w:pPr>
            <w:r>
              <w:rPr>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sz w:val="24"/>
              </w:rPr>
            </w:pPr>
            <w:r>
              <w:rPr>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b/>
                <w:bCs/>
                <w:sz w:val="32"/>
                <w:szCs w:val="32"/>
              </w:rPr>
            </w:pPr>
            <w:r>
              <w:rPr>
                <w:sz w:val="24"/>
              </w:rPr>
              <w:t>▲4.</w:t>
            </w:r>
            <w:r>
              <w:rPr>
                <w:b/>
                <w:sz w:val="24"/>
              </w:rPr>
              <w:t>规格、技术参数偏离表</w:t>
            </w:r>
            <w:r>
              <w:rPr>
                <w:bCs/>
                <w:sz w:val="24"/>
              </w:rPr>
              <w:t>：要求</w:t>
            </w:r>
            <w:r>
              <w:rPr>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sz w:val="24"/>
              </w:rPr>
            </w:pPr>
            <w:r>
              <w:rPr>
                <w:sz w:val="24"/>
              </w:rPr>
              <w:t>格式六</w:t>
            </w:r>
          </w:p>
        </w:tc>
        <w:tc>
          <w:tcPr>
            <w:tcW w:w="1316" w:type="dxa"/>
            <w:vAlign w:val="center"/>
          </w:tcPr>
          <w:p>
            <w:pPr>
              <w:autoSpaceDE w:val="0"/>
              <w:autoSpaceDN w:val="0"/>
              <w:adjustRightInd w:val="0"/>
              <w:spacing w:line="360" w:lineRule="auto"/>
              <w:jc w:val="center"/>
              <w:rPr>
                <w:sz w:val="24"/>
              </w:rPr>
            </w:pPr>
            <w:r>
              <w:rPr>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b/>
                <w:bCs/>
                <w:sz w:val="32"/>
                <w:szCs w:val="32"/>
              </w:rPr>
            </w:pPr>
            <w:r>
              <w:rPr>
                <w:sz w:val="24"/>
              </w:rPr>
              <w:t>▲</w:t>
            </w:r>
            <w:r>
              <w:rPr>
                <w:b/>
                <w:bCs/>
                <w:sz w:val="24"/>
              </w:rPr>
              <w:t>5.技术支持和售后服务承诺书</w:t>
            </w:r>
          </w:p>
        </w:tc>
        <w:tc>
          <w:tcPr>
            <w:tcW w:w="1011" w:type="dxa"/>
            <w:vAlign w:val="center"/>
          </w:tcPr>
          <w:p>
            <w:pPr>
              <w:autoSpaceDE w:val="0"/>
              <w:autoSpaceDN w:val="0"/>
              <w:adjustRightInd w:val="0"/>
              <w:spacing w:line="360" w:lineRule="auto"/>
              <w:jc w:val="center"/>
              <w:rPr>
                <w:sz w:val="24"/>
              </w:rPr>
            </w:pPr>
            <w:r>
              <w:rPr>
                <w:sz w:val="24"/>
              </w:rPr>
              <w:t>格式七</w:t>
            </w:r>
          </w:p>
        </w:tc>
        <w:tc>
          <w:tcPr>
            <w:tcW w:w="1316" w:type="dxa"/>
            <w:vAlign w:val="center"/>
          </w:tcPr>
          <w:p>
            <w:pPr>
              <w:autoSpaceDE w:val="0"/>
              <w:autoSpaceDN w:val="0"/>
              <w:adjustRightInd w:val="0"/>
              <w:spacing w:line="360" w:lineRule="auto"/>
              <w:jc w:val="center"/>
              <w:rPr>
                <w:sz w:val="24"/>
              </w:rPr>
            </w:pPr>
            <w:r>
              <w:rPr>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sz w:val="24"/>
              </w:rPr>
            </w:pPr>
            <w:r>
              <w:rPr>
                <w:sz w:val="24"/>
              </w:rPr>
              <w:t>6.拟投入本项目人员情况。</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sz w:val="24"/>
              </w:rPr>
            </w:pPr>
            <w:r>
              <w:rPr>
                <w:sz w:val="24"/>
              </w:rPr>
              <w:t>7.培训方案</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sz w:val="24"/>
              </w:rPr>
            </w:pPr>
            <w:r>
              <w:rPr>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lang w:val="en-US" w:eastAsia="zh-CN"/>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sz w:val="24"/>
              </w:rPr>
            </w:pPr>
            <w:r>
              <w:rPr>
                <w:sz w:val="24"/>
              </w:rPr>
              <w:t>格式八</w:t>
            </w:r>
          </w:p>
        </w:tc>
        <w:tc>
          <w:tcPr>
            <w:tcW w:w="1316" w:type="dxa"/>
            <w:vAlign w:val="center"/>
          </w:tcPr>
          <w:p>
            <w:pPr>
              <w:autoSpaceDE w:val="0"/>
              <w:autoSpaceDN w:val="0"/>
              <w:adjustRightInd w:val="0"/>
              <w:spacing w:line="360" w:lineRule="auto"/>
              <w:jc w:val="center"/>
              <w:rPr>
                <w:sz w:val="24"/>
              </w:rPr>
            </w:pPr>
            <w:r>
              <w:rPr>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kern w:val="0"/>
                <w:sz w:val="24"/>
              </w:rPr>
            </w:pPr>
            <w:r>
              <w:rPr>
                <w:sz w:val="24"/>
              </w:rPr>
              <w:t>9.行业测评资料及用户使用情况反馈</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sz w:val="24"/>
              </w:rPr>
            </w:pPr>
            <w:r>
              <w:rPr>
                <w:sz w:val="24"/>
              </w:rPr>
              <w:t>10.投标人认为有必要提供的其它资料</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2-11</w:t>
            </w:r>
          </w:p>
        </w:tc>
      </w:tr>
    </w:tbl>
    <w:p>
      <w:pPr>
        <w:spacing w:line="360" w:lineRule="auto"/>
        <w:ind w:firstLine="482" w:firstLineChars="200"/>
        <w:rPr>
          <w:b/>
          <w:sz w:val="24"/>
        </w:rPr>
      </w:pPr>
      <w:r>
        <w:rPr>
          <w:b/>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b/>
                <w:sz w:val="24"/>
              </w:rPr>
            </w:pPr>
            <w:r>
              <w:rPr>
                <w:b/>
                <w:sz w:val="24"/>
              </w:rPr>
              <w:t>项目及审核内容</w:t>
            </w:r>
          </w:p>
        </w:tc>
        <w:tc>
          <w:tcPr>
            <w:tcW w:w="1197" w:type="dxa"/>
            <w:shd w:val="clear" w:color="auto" w:fill="B3B3B3"/>
          </w:tcPr>
          <w:p>
            <w:pPr>
              <w:autoSpaceDE w:val="0"/>
              <w:autoSpaceDN w:val="0"/>
              <w:adjustRightInd w:val="0"/>
              <w:spacing w:line="360" w:lineRule="auto"/>
              <w:jc w:val="center"/>
              <w:rPr>
                <w:b/>
                <w:sz w:val="24"/>
              </w:rPr>
            </w:pPr>
            <w:r>
              <w:rPr>
                <w:b/>
                <w:sz w:val="24"/>
              </w:rPr>
              <w:t>格式</w:t>
            </w:r>
          </w:p>
        </w:tc>
        <w:tc>
          <w:tcPr>
            <w:tcW w:w="1201" w:type="dxa"/>
            <w:shd w:val="clear" w:color="auto" w:fill="B3B3B3"/>
          </w:tcPr>
          <w:p>
            <w:pPr>
              <w:autoSpaceDE w:val="0"/>
              <w:autoSpaceDN w:val="0"/>
              <w:adjustRightInd w:val="0"/>
              <w:spacing w:line="360" w:lineRule="auto"/>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sz w:val="24"/>
              </w:rPr>
              <w:t>报价文件封面</w:t>
            </w:r>
          </w:p>
        </w:tc>
        <w:tc>
          <w:tcPr>
            <w:tcW w:w="1197" w:type="dxa"/>
          </w:tcPr>
          <w:p>
            <w:pPr>
              <w:autoSpaceDE w:val="0"/>
              <w:autoSpaceDN w:val="0"/>
              <w:adjustRightInd w:val="0"/>
              <w:spacing w:line="360" w:lineRule="auto"/>
              <w:jc w:val="center"/>
              <w:rPr>
                <w:sz w:val="24"/>
              </w:rPr>
            </w:pPr>
            <w:r>
              <w:rPr>
                <w:sz w:val="24"/>
              </w:rPr>
              <w:t>格式一</w:t>
            </w:r>
          </w:p>
        </w:tc>
        <w:tc>
          <w:tcPr>
            <w:tcW w:w="1201" w:type="dxa"/>
          </w:tcPr>
          <w:p>
            <w:pPr>
              <w:autoSpaceDE w:val="0"/>
              <w:autoSpaceDN w:val="0"/>
              <w:adjustRightInd w:val="0"/>
              <w:spacing w:line="360" w:lineRule="auto"/>
              <w:jc w:val="center"/>
              <w:rPr>
                <w:sz w:val="24"/>
              </w:rPr>
            </w:pPr>
            <w:r>
              <w:rPr>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sz w:val="24"/>
              </w:rPr>
            </w:pPr>
            <w:r>
              <w:rPr>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sz w:val="24"/>
              </w:rPr>
            </w:pPr>
            <w:r>
              <w:rPr>
                <w:sz w:val="24"/>
              </w:rPr>
              <w:t>格式四</w:t>
            </w:r>
          </w:p>
        </w:tc>
        <w:tc>
          <w:tcPr>
            <w:tcW w:w="1201" w:type="dxa"/>
          </w:tcPr>
          <w:p>
            <w:pPr>
              <w:autoSpaceDE w:val="0"/>
              <w:autoSpaceDN w:val="0"/>
              <w:adjustRightInd w:val="0"/>
              <w:spacing w:line="360" w:lineRule="auto"/>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ascii="Times New Roman" w:hAnsi="Times New Roman"/>
                <w:b/>
                <w:bCs/>
                <w:kern w:val="2"/>
                <w:sz w:val="24"/>
                <w:szCs w:val="24"/>
                <w:lang w:val="zh-CN"/>
              </w:rPr>
            </w:pPr>
            <w:r>
              <w:rPr>
                <w:rFonts w:ascii="Times New Roman" w:hAnsi="Times New Roman"/>
                <w:kern w:val="2"/>
                <w:sz w:val="24"/>
                <w:szCs w:val="24"/>
              </w:rPr>
              <w:t>▲2.货物清单及报价明细表</w:t>
            </w:r>
            <w:r>
              <w:rPr>
                <w:rFonts w:ascii="Times New Roman" w:hAnsi="Times New Roman"/>
                <w:sz w:val="24"/>
              </w:rPr>
              <w:t>（注明品牌型号及具体配置）</w:t>
            </w:r>
          </w:p>
        </w:tc>
        <w:tc>
          <w:tcPr>
            <w:tcW w:w="1197" w:type="dxa"/>
          </w:tcPr>
          <w:p>
            <w:pPr>
              <w:autoSpaceDE w:val="0"/>
              <w:autoSpaceDN w:val="0"/>
              <w:adjustRightInd w:val="0"/>
              <w:spacing w:line="360" w:lineRule="auto"/>
              <w:jc w:val="center"/>
              <w:rPr>
                <w:sz w:val="24"/>
              </w:rPr>
            </w:pPr>
            <w:r>
              <w:rPr>
                <w:sz w:val="24"/>
              </w:rPr>
              <w:t>格式五</w:t>
            </w:r>
          </w:p>
        </w:tc>
        <w:tc>
          <w:tcPr>
            <w:tcW w:w="1201" w:type="dxa"/>
          </w:tcPr>
          <w:p>
            <w:pPr>
              <w:autoSpaceDE w:val="0"/>
              <w:autoSpaceDN w:val="0"/>
              <w:adjustRightInd w:val="0"/>
              <w:spacing w:line="360" w:lineRule="auto"/>
              <w:jc w:val="center"/>
              <w:rPr>
                <w:sz w:val="24"/>
              </w:rPr>
            </w:pPr>
            <w:r>
              <w:rPr>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sz w:val="24"/>
              </w:rPr>
              <w:t>4.投标人认为有必要提供的其他资料</w:t>
            </w:r>
          </w:p>
        </w:tc>
        <w:tc>
          <w:tcPr>
            <w:tcW w:w="1197" w:type="dxa"/>
          </w:tcPr>
          <w:p>
            <w:pPr>
              <w:autoSpaceDE w:val="0"/>
              <w:autoSpaceDN w:val="0"/>
              <w:adjustRightInd w:val="0"/>
              <w:spacing w:line="360" w:lineRule="auto"/>
              <w:jc w:val="center"/>
              <w:rPr>
                <w:sz w:val="24"/>
              </w:rPr>
            </w:pPr>
          </w:p>
        </w:tc>
        <w:tc>
          <w:tcPr>
            <w:tcW w:w="1201" w:type="dxa"/>
          </w:tcPr>
          <w:p>
            <w:pPr>
              <w:autoSpaceDE w:val="0"/>
              <w:autoSpaceDN w:val="0"/>
              <w:adjustRightInd w:val="0"/>
              <w:spacing w:line="360" w:lineRule="auto"/>
              <w:jc w:val="center"/>
              <w:rPr>
                <w:sz w:val="24"/>
              </w:rPr>
            </w:pPr>
            <w:r>
              <w:rPr>
                <w:sz w:val="24"/>
              </w:rPr>
              <w:t>3-5</w:t>
            </w:r>
          </w:p>
        </w:tc>
      </w:tr>
    </w:tbl>
    <w:p>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2"/>
        <w:rPr>
          <w:b/>
          <w:sz w:val="24"/>
        </w:rPr>
      </w:pPr>
      <w:r>
        <w:rPr>
          <w:b/>
          <w:sz w:val="24"/>
        </w:rPr>
        <w:t>（三）投标文件的语言及计量</w:t>
      </w:r>
    </w:p>
    <w:p>
      <w:pPr>
        <w:keepNext w:val="0"/>
        <w:keepLines w:val="0"/>
        <w:pageBreakBefore w:val="0"/>
        <w:kinsoku/>
        <w:wordWrap/>
        <w:overflowPunct/>
        <w:topLinePunct w:val="0"/>
        <w:autoSpaceDE w:val="0"/>
        <w:autoSpaceDN w:val="0"/>
        <w:bidi w:val="0"/>
        <w:adjustRightInd w:val="0"/>
        <w:spacing w:line="440" w:lineRule="exact"/>
        <w:ind w:firstLine="472" w:firstLineChars="196"/>
        <w:textAlignment w:val="auto"/>
        <w:rPr>
          <w:sz w:val="24"/>
        </w:rPr>
      </w:pPr>
      <w:r>
        <w:rPr>
          <w:b/>
          <w:sz w:val="24"/>
        </w:rPr>
        <w:t>▲</w:t>
      </w:r>
      <w:r>
        <w:rPr>
          <w:sz w:val="24"/>
        </w:rPr>
        <w:t>1. 投标文件及投标人与采购有关的来往通知、函件和文件均应使用中文。</w:t>
      </w:r>
    </w:p>
    <w:p>
      <w:pPr>
        <w:keepNext w:val="0"/>
        <w:keepLines w:val="0"/>
        <w:pageBreakBefore w:val="0"/>
        <w:kinsoku/>
        <w:wordWrap/>
        <w:overflowPunct/>
        <w:topLinePunct w:val="0"/>
        <w:bidi w:val="0"/>
        <w:spacing w:line="440" w:lineRule="exact"/>
        <w:ind w:firstLine="479" w:firstLineChars="199"/>
        <w:textAlignment w:val="auto"/>
        <w:rPr>
          <w:sz w:val="24"/>
        </w:rPr>
      </w:pPr>
      <w:r>
        <w:rPr>
          <w:b/>
          <w:sz w:val="24"/>
        </w:rPr>
        <w:t>▲</w:t>
      </w:r>
      <w:r>
        <w:rPr>
          <w:sz w:val="24"/>
        </w:rPr>
        <w:t>2. 投标计量单位，招标文件已有明确规定的，使用招标文件规定的计量单位；招标文件没有规定的，应采用中华人民共和国法定计量单位（货币单位：人民币元），否则视同未响应。</w:t>
      </w:r>
    </w:p>
    <w:p>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2"/>
        <w:rPr>
          <w:b/>
          <w:sz w:val="24"/>
        </w:rPr>
      </w:pPr>
      <w:r>
        <w:rPr>
          <w:b/>
          <w:sz w:val="24"/>
        </w:rPr>
        <w:t>（四）投标报价</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1.投标报价应按招标文件中相关附表格式填写。</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2.投标报价是履行合同的最终价格，应包括货款、标准附件、包装运输、送货、保险，以及安装、调试、培训、全额含税发票、雇员费用、合同实施过程中的应预见和不可预见等一切费用。</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sz w:val="24"/>
        </w:rPr>
      </w:pPr>
      <w:r>
        <w:rPr>
          <w:sz w:val="24"/>
        </w:rPr>
        <w:t>3．投标文件只允许有一个报价，有选择的或有条件的报价将不予接受。</w:t>
      </w:r>
    </w:p>
    <w:p>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2"/>
        <w:rPr>
          <w:b/>
          <w:sz w:val="24"/>
        </w:rPr>
      </w:pPr>
      <w:r>
        <w:rPr>
          <w:b/>
          <w:sz w:val="24"/>
        </w:rPr>
        <w:t>（五）投标有效期</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sz w:val="24"/>
        </w:rPr>
      </w:pPr>
      <w:r>
        <w:rPr>
          <w:sz w:val="24"/>
        </w:rPr>
        <w:t>▲1. 投标文件从投标文件递交截止之日起，有效期为60天。</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sz w:val="24"/>
        </w:rPr>
      </w:pPr>
      <w:r>
        <w:rPr>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keepNext w:val="0"/>
        <w:keepLines w:val="0"/>
        <w:pageBreakBefore w:val="0"/>
        <w:kinsoku/>
        <w:wordWrap/>
        <w:overflowPunct/>
        <w:topLinePunct w:val="0"/>
        <w:autoSpaceDE w:val="0"/>
        <w:autoSpaceDN w:val="0"/>
        <w:bidi w:val="0"/>
        <w:adjustRightInd w:val="0"/>
        <w:spacing w:line="440" w:lineRule="exact"/>
        <w:ind w:firstLine="482" w:firstLineChars="200"/>
        <w:jc w:val="left"/>
        <w:textAlignment w:val="auto"/>
        <w:outlineLvl w:val="2"/>
        <w:rPr>
          <w:b/>
          <w:sz w:val="24"/>
        </w:rPr>
      </w:pPr>
      <w:r>
        <w:rPr>
          <w:b/>
          <w:sz w:val="24"/>
        </w:rPr>
        <w:t>（六）投标文件的签署及规定</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hint="eastAsia"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b/>
          <w:sz w:val="24"/>
        </w:rPr>
      </w:pPr>
      <w:r>
        <w:rPr>
          <w:sz w:val="24"/>
        </w:rPr>
        <w:t>1.投标人应按本须知的相关要求准备投标文件。</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sz w:val="24"/>
        </w:rPr>
      </w:pPr>
      <w:r>
        <w:rPr>
          <w:sz w:val="24"/>
        </w:rPr>
        <w:t>2.投标人应按本招标文件规定的格式顺序编制投标文件并标注页码。投标文件内容不完整、编排混乱导致投标文件被误读、漏读或者查找不到相关内容的，是投标人的责任。</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sz w:val="24"/>
        </w:rPr>
      </w:pPr>
      <w:r>
        <w:rPr>
          <w:sz w:val="24"/>
        </w:rPr>
        <w:t>▲3.法定代表人授权委托书、报价文件必须按照格式规定加盖CA章。</w:t>
      </w:r>
    </w:p>
    <w:p>
      <w:pPr>
        <w:keepNext w:val="0"/>
        <w:keepLines w:val="0"/>
        <w:pageBreakBefore w:val="0"/>
        <w:kinsoku/>
        <w:wordWrap/>
        <w:overflowPunct/>
        <w:topLinePunct w:val="0"/>
        <w:bidi w:val="0"/>
        <w:spacing w:line="440" w:lineRule="exact"/>
        <w:ind w:firstLine="472" w:firstLineChars="196"/>
        <w:textAlignment w:val="auto"/>
        <w:outlineLvl w:val="1"/>
        <w:rPr>
          <w:b/>
          <w:sz w:val="24"/>
        </w:rPr>
      </w:pPr>
      <w:r>
        <w:rPr>
          <w:b/>
          <w:sz w:val="24"/>
        </w:rPr>
        <w:t>四、投标文件的递交</w:t>
      </w:r>
    </w:p>
    <w:p>
      <w:pPr>
        <w:keepNext w:val="0"/>
        <w:keepLines w:val="0"/>
        <w:pageBreakBefore w:val="0"/>
        <w:kinsoku/>
        <w:wordWrap/>
        <w:overflowPunct/>
        <w:topLinePunct w:val="0"/>
        <w:bidi w:val="0"/>
        <w:spacing w:line="440" w:lineRule="exact"/>
        <w:ind w:firstLine="472" w:firstLineChars="196"/>
        <w:textAlignment w:val="auto"/>
        <w:outlineLvl w:val="2"/>
        <w:rPr>
          <w:b/>
          <w:sz w:val="24"/>
        </w:rPr>
      </w:pPr>
      <w:r>
        <w:rPr>
          <w:rFonts w:hint="eastAsia"/>
          <w:b/>
          <w:sz w:val="24"/>
        </w:rPr>
        <w:t>（一）递交投标文件截止期</w:t>
      </w:r>
    </w:p>
    <w:p>
      <w:pPr>
        <w:keepNext w:val="0"/>
        <w:keepLines w:val="0"/>
        <w:pageBreakBefore w:val="0"/>
        <w:kinsoku/>
        <w:wordWrap/>
        <w:overflowPunct/>
        <w:topLinePunct w:val="0"/>
        <w:autoSpaceDE w:val="0"/>
        <w:autoSpaceDN w:val="0"/>
        <w:bidi w:val="0"/>
        <w:adjustRightInd w:val="0"/>
        <w:snapToGrid w:val="0"/>
        <w:spacing w:line="440" w:lineRule="exact"/>
        <w:ind w:firstLine="480" w:firstLineChars="200"/>
        <w:textAlignment w:val="auto"/>
        <w:rPr>
          <w:bCs/>
          <w:sz w:val="24"/>
        </w:rPr>
      </w:pPr>
      <w:r>
        <w:rPr>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keepNext w:val="0"/>
        <w:keepLines w:val="0"/>
        <w:pageBreakBefore w:val="0"/>
        <w:kinsoku/>
        <w:wordWrap/>
        <w:overflowPunct/>
        <w:topLinePunct w:val="0"/>
        <w:autoSpaceDE w:val="0"/>
        <w:autoSpaceDN w:val="0"/>
        <w:bidi w:val="0"/>
        <w:adjustRightInd w:val="0"/>
        <w:snapToGrid w:val="0"/>
        <w:spacing w:line="440" w:lineRule="exact"/>
        <w:ind w:firstLine="480" w:firstLineChars="200"/>
        <w:textAlignment w:val="auto"/>
        <w:rPr>
          <w:bCs/>
          <w:sz w:val="24"/>
        </w:rPr>
      </w:pPr>
      <w:r>
        <w:rPr>
          <w:bCs/>
          <w:sz w:val="24"/>
        </w:rPr>
        <w:t>2.本项目原则上采用远程异地开评标，投标人无需到开标现场，但须准时在线参加，直至评审结束。</w:t>
      </w:r>
    </w:p>
    <w:p>
      <w:pPr>
        <w:keepNext w:val="0"/>
        <w:keepLines w:val="0"/>
        <w:pageBreakBefore w:val="0"/>
        <w:kinsoku/>
        <w:wordWrap/>
        <w:overflowPunct/>
        <w:topLinePunct w:val="0"/>
        <w:bidi w:val="0"/>
        <w:spacing w:line="440" w:lineRule="exact"/>
        <w:ind w:firstLine="472" w:firstLineChars="196"/>
        <w:textAlignment w:val="auto"/>
        <w:outlineLvl w:val="2"/>
        <w:rPr>
          <w:b/>
          <w:sz w:val="24"/>
        </w:rPr>
      </w:pPr>
      <w:bookmarkStart w:id="1" w:name="_Hlk93014892"/>
      <w:r>
        <w:rPr>
          <w:rFonts w:hint="eastAsia"/>
          <w:b/>
          <w:sz w:val="24"/>
        </w:rPr>
        <w:t>（二）</w:t>
      </w:r>
      <w:r>
        <w:rPr>
          <w:b/>
          <w:sz w:val="24"/>
        </w:rPr>
        <w:t>投标文件的修改和撤销</w:t>
      </w:r>
    </w:p>
    <w:bookmarkEnd w:id="1"/>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1.投标人在递交投标文件后，可以修改或撤回其投标文件递交投标文件截止时间之前补充或者修改电子投标文件的，应当先行撤回原文件，补充、修改后重新传输递交。</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2.投标人修改后的投标文件应按原来的规定编制、标记和递交。</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3.在递交投标文件截止期之后，投标人不得对其投标文件做任何修改。</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4.递交投标文件截止期后，投标人不得撤回其投标文件。</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5.实质上没有响应本文件要求的投标文件将被拒绝。投标人不得通过修正或撤销不合要求的偏离或保留从而使其投标文件成为实质上响应的文件。</w:t>
      </w:r>
    </w:p>
    <w:p>
      <w:pPr>
        <w:keepNext w:val="0"/>
        <w:keepLines w:val="0"/>
        <w:pageBreakBefore w:val="0"/>
        <w:kinsoku/>
        <w:wordWrap/>
        <w:overflowPunct/>
        <w:topLinePunct w:val="0"/>
        <w:bidi w:val="0"/>
        <w:spacing w:line="440" w:lineRule="exact"/>
        <w:ind w:firstLine="472" w:firstLineChars="196"/>
        <w:textAlignment w:val="auto"/>
        <w:outlineLvl w:val="2"/>
        <w:rPr>
          <w:b/>
          <w:sz w:val="24"/>
        </w:rPr>
      </w:pPr>
      <w:r>
        <w:rPr>
          <w:b/>
          <w:sz w:val="24"/>
        </w:rPr>
        <w:t>（三）无效的投标文件</w:t>
      </w:r>
    </w:p>
    <w:p>
      <w:pPr>
        <w:keepNext w:val="0"/>
        <w:keepLines w:val="0"/>
        <w:pageBreakBefore w:val="0"/>
        <w:kinsoku/>
        <w:wordWrap/>
        <w:overflowPunct/>
        <w:topLinePunct w:val="0"/>
        <w:bidi w:val="0"/>
        <w:spacing w:line="440" w:lineRule="exact"/>
        <w:ind w:firstLine="480" w:firstLineChars="200"/>
        <w:textAlignment w:val="auto"/>
        <w:rPr>
          <w:sz w:val="24"/>
        </w:rPr>
      </w:pPr>
      <w:r>
        <w:rPr>
          <w:sz w:val="24"/>
        </w:rPr>
        <w:t>发生下列情况之一的投标文件将被视为无效：</w:t>
      </w:r>
    </w:p>
    <w:p>
      <w:pPr>
        <w:keepNext w:val="0"/>
        <w:keepLines w:val="0"/>
        <w:pageBreakBefore w:val="0"/>
        <w:kinsoku/>
        <w:wordWrap/>
        <w:overflowPunct/>
        <w:topLinePunct w:val="0"/>
        <w:bidi w:val="0"/>
        <w:snapToGrid w:val="0"/>
        <w:spacing w:line="440" w:lineRule="exact"/>
        <w:ind w:firstLine="480" w:firstLineChars="200"/>
        <w:textAlignment w:val="auto"/>
        <w:rPr>
          <w:sz w:val="24"/>
        </w:rPr>
      </w:pPr>
      <w:bookmarkStart w:id="2" w:name="串通投标的情形"/>
      <w:bookmarkStart w:id="3" w:name="_Toc359592368"/>
      <w:bookmarkStart w:id="4" w:name="_Toc359856805"/>
      <w:r>
        <w:rPr>
          <w:sz w:val="24"/>
        </w:rPr>
        <w:t>1.不具备招标文件规定资格要求；</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2.投标文件未有效授权的；</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3.招标文件中有▲处条款投标人未作实质性响应的；</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4.资格审查或商务技术文件中包含投标报价的；</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5.投标文件关键内容字迹模糊、无法辨认的；</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6.投标文件含有采购人不能接受的附加条件的；</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7.报价超出招标文件中规定的预算金额或者最高限价的；</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8.提供虚假材料谋取中标的；</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9.投标人串通投标的；</w:t>
      </w:r>
    </w:p>
    <w:p>
      <w:pPr>
        <w:keepNext w:val="0"/>
        <w:keepLines w:val="0"/>
        <w:pageBreakBefore w:val="0"/>
        <w:kinsoku/>
        <w:wordWrap/>
        <w:overflowPunct/>
        <w:topLinePunct w:val="0"/>
        <w:bidi w:val="0"/>
        <w:snapToGrid w:val="0"/>
        <w:spacing w:line="440" w:lineRule="exact"/>
        <w:ind w:firstLine="480" w:firstLineChars="200"/>
        <w:textAlignment w:val="auto"/>
        <w:rPr>
          <w:rFonts w:hint="eastAsia" w:eastAsia="宋体"/>
          <w:sz w:val="24"/>
          <w:lang w:eastAsia="zh-CN"/>
        </w:rPr>
      </w:pPr>
      <w:r>
        <w:rPr>
          <w:sz w:val="24"/>
        </w:rPr>
        <w:t>10.不符合法律、法规和招标文件规定的其他实质性要求的</w:t>
      </w:r>
      <w:r>
        <w:rPr>
          <w:rFonts w:hint="eastAsia"/>
          <w:sz w:val="24"/>
          <w:lang w:eastAsia="zh-CN"/>
        </w:rPr>
        <w:t>；</w:t>
      </w:r>
    </w:p>
    <w:p>
      <w:pPr>
        <w:keepNext w:val="0"/>
        <w:keepLines w:val="0"/>
        <w:pageBreakBefore w:val="0"/>
        <w:widowControl/>
        <w:kinsoku/>
        <w:wordWrap/>
        <w:overflowPunct/>
        <w:topLinePunct w:val="0"/>
        <w:bidi w:val="0"/>
        <w:snapToGrid w:val="0"/>
        <w:spacing w:line="440" w:lineRule="exact"/>
        <w:ind w:firstLine="480" w:firstLineChars="200"/>
        <w:jc w:val="left"/>
        <w:textAlignment w:val="auto"/>
        <w:rPr>
          <w:sz w:val="24"/>
        </w:rPr>
      </w:pPr>
      <w:r>
        <w:rPr>
          <w:sz w:val="24"/>
        </w:rPr>
        <w:t>11.电子投标文件解密失败的；</w:t>
      </w:r>
    </w:p>
    <w:p>
      <w:pPr>
        <w:keepNext w:val="0"/>
        <w:keepLines w:val="0"/>
        <w:pageBreakBefore w:val="0"/>
        <w:tabs>
          <w:tab w:val="left" w:pos="1325"/>
        </w:tabs>
        <w:kinsoku/>
        <w:wordWrap/>
        <w:overflowPunct/>
        <w:topLinePunct w:val="0"/>
        <w:bidi w:val="0"/>
        <w:spacing w:line="440" w:lineRule="exact"/>
        <w:ind w:firstLine="480" w:firstLineChars="200"/>
        <w:textAlignment w:val="auto"/>
        <w:rPr>
          <w:rFonts w:hint="eastAsia" w:eastAsia="宋体"/>
          <w:sz w:val="24"/>
          <w:lang w:eastAsia="zh-CN"/>
        </w:rPr>
      </w:pPr>
      <w:r>
        <w:rPr>
          <w:sz w:val="24"/>
        </w:rPr>
        <w:t>12.电子投标文件超过规定时间（开标后30分钟内）未解密的</w:t>
      </w:r>
      <w:r>
        <w:rPr>
          <w:rFonts w:hint="eastAsia"/>
          <w:sz w:val="24"/>
          <w:lang w:eastAsia="zh-CN"/>
        </w:rPr>
        <w:t>。</w:t>
      </w:r>
    </w:p>
    <w:p>
      <w:pPr>
        <w:keepNext w:val="0"/>
        <w:keepLines w:val="0"/>
        <w:pageBreakBefore w:val="0"/>
        <w:kinsoku/>
        <w:wordWrap/>
        <w:overflowPunct/>
        <w:topLinePunct w:val="0"/>
        <w:bidi w:val="0"/>
        <w:spacing w:line="440" w:lineRule="exact"/>
        <w:ind w:firstLine="472" w:firstLineChars="196"/>
        <w:textAlignment w:val="auto"/>
        <w:outlineLvl w:val="2"/>
        <w:rPr>
          <w:b/>
          <w:sz w:val="24"/>
        </w:rPr>
      </w:pPr>
      <w:r>
        <w:rPr>
          <w:b/>
          <w:sz w:val="24"/>
        </w:rPr>
        <w:t>（四）串通投标的情形</w:t>
      </w:r>
      <w:bookmarkEnd w:id="2"/>
    </w:p>
    <w:p>
      <w:pPr>
        <w:keepNext w:val="0"/>
        <w:keepLines w:val="0"/>
        <w:pageBreakBefore w:val="0"/>
        <w:kinsoku/>
        <w:wordWrap/>
        <w:overflowPunct/>
        <w:topLinePunct w:val="0"/>
        <w:bidi w:val="0"/>
        <w:snapToGrid w:val="0"/>
        <w:spacing w:line="440" w:lineRule="exact"/>
        <w:ind w:left="284" w:firstLine="120" w:firstLineChars="50"/>
        <w:textAlignment w:val="auto"/>
        <w:rPr>
          <w:sz w:val="24"/>
        </w:rPr>
      </w:pPr>
      <w:r>
        <w:rPr>
          <w:sz w:val="24"/>
        </w:rPr>
        <w:t>1.不同投标人的投标文件由同一单位或者个人编制；</w:t>
      </w:r>
    </w:p>
    <w:p>
      <w:pPr>
        <w:keepNext w:val="0"/>
        <w:keepLines w:val="0"/>
        <w:pageBreakBefore w:val="0"/>
        <w:kinsoku/>
        <w:wordWrap/>
        <w:overflowPunct/>
        <w:topLinePunct w:val="0"/>
        <w:bidi w:val="0"/>
        <w:snapToGrid w:val="0"/>
        <w:spacing w:line="440" w:lineRule="exact"/>
        <w:ind w:left="284" w:firstLine="120" w:firstLineChars="50"/>
        <w:textAlignment w:val="auto"/>
        <w:rPr>
          <w:sz w:val="24"/>
        </w:rPr>
      </w:pPr>
      <w:r>
        <w:rPr>
          <w:sz w:val="24"/>
        </w:rPr>
        <w:t>2.不同投标人委托同一单位或者个人办理投标事宜；</w:t>
      </w:r>
    </w:p>
    <w:p>
      <w:pPr>
        <w:keepNext w:val="0"/>
        <w:keepLines w:val="0"/>
        <w:pageBreakBefore w:val="0"/>
        <w:kinsoku/>
        <w:wordWrap/>
        <w:overflowPunct/>
        <w:topLinePunct w:val="0"/>
        <w:bidi w:val="0"/>
        <w:snapToGrid w:val="0"/>
        <w:spacing w:line="440" w:lineRule="exact"/>
        <w:ind w:left="284" w:firstLine="120" w:firstLineChars="50"/>
        <w:textAlignment w:val="auto"/>
        <w:rPr>
          <w:sz w:val="24"/>
        </w:rPr>
      </w:pPr>
      <w:r>
        <w:rPr>
          <w:sz w:val="24"/>
        </w:rPr>
        <w:t>3.不同投标人的投标文件载明的项目管理成员或者联系人员为同一人；</w:t>
      </w:r>
    </w:p>
    <w:p>
      <w:pPr>
        <w:keepNext w:val="0"/>
        <w:keepLines w:val="0"/>
        <w:pageBreakBefore w:val="0"/>
        <w:kinsoku/>
        <w:wordWrap/>
        <w:overflowPunct/>
        <w:topLinePunct w:val="0"/>
        <w:bidi w:val="0"/>
        <w:snapToGrid w:val="0"/>
        <w:spacing w:line="440" w:lineRule="exact"/>
        <w:ind w:left="284" w:firstLine="120" w:firstLineChars="50"/>
        <w:textAlignment w:val="auto"/>
        <w:rPr>
          <w:sz w:val="24"/>
        </w:rPr>
      </w:pPr>
      <w:r>
        <w:rPr>
          <w:sz w:val="24"/>
        </w:rPr>
        <w:t>4.不同投标人的投标文件异常一致或者投标报价呈规律性差异；</w:t>
      </w:r>
    </w:p>
    <w:p>
      <w:pPr>
        <w:keepNext w:val="0"/>
        <w:keepLines w:val="0"/>
        <w:pageBreakBefore w:val="0"/>
        <w:kinsoku/>
        <w:wordWrap/>
        <w:overflowPunct/>
        <w:topLinePunct w:val="0"/>
        <w:bidi w:val="0"/>
        <w:snapToGrid w:val="0"/>
        <w:spacing w:line="440" w:lineRule="exact"/>
        <w:ind w:left="284" w:firstLine="120" w:firstLineChars="50"/>
        <w:textAlignment w:val="auto"/>
        <w:rPr>
          <w:sz w:val="24"/>
        </w:rPr>
      </w:pPr>
      <w:r>
        <w:rPr>
          <w:sz w:val="24"/>
        </w:rPr>
        <w:t>5.不同投标人的投标文件相互混装。</w:t>
      </w:r>
    </w:p>
    <w:p>
      <w:pPr>
        <w:keepNext w:val="0"/>
        <w:keepLines w:val="0"/>
        <w:pageBreakBefore w:val="0"/>
        <w:kinsoku/>
        <w:wordWrap/>
        <w:overflowPunct/>
        <w:topLinePunct w:val="0"/>
        <w:bidi w:val="0"/>
        <w:spacing w:line="440" w:lineRule="exact"/>
        <w:ind w:firstLine="472" w:firstLineChars="196"/>
        <w:textAlignment w:val="auto"/>
        <w:outlineLvl w:val="2"/>
        <w:rPr>
          <w:b/>
          <w:sz w:val="24"/>
        </w:rPr>
      </w:pPr>
      <w:r>
        <w:rPr>
          <w:b/>
          <w:sz w:val="24"/>
        </w:rPr>
        <w:t>（五）</w:t>
      </w:r>
      <w:bookmarkStart w:id="5" w:name="废标的情形"/>
      <w:r>
        <w:rPr>
          <w:b/>
          <w:sz w:val="24"/>
        </w:rPr>
        <w:t>废标的情形</w:t>
      </w:r>
      <w:bookmarkEnd w:id="3"/>
      <w:bookmarkEnd w:id="4"/>
      <w:bookmarkEnd w:id="5"/>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采购中，出现下列情形之一的，应予废标，废标后，采购人将废标理由通知所有投标人：</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1.符合专业条件的投标人或对招标文件作实质性响应的投标人不足三家的；</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2.出现影响采购公正的违法、违规行为的；</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3.投标人的报价均超过了采购预算（最高限价），采购人不能支付的；</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4.因重大变故，采购任务取消的。</w:t>
      </w:r>
    </w:p>
    <w:p>
      <w:pPr>
        <w:keepNext w:val="0"/>
        <w:keepLines w:val="0"/>
        <w:pageBreakBefore w:val="0"/>
        <w:kinsoku/>
        <w:wordWrap/>
        <w:overflowPunct/>
        <w:topLinePunct w:val="0"/>
        <w:autoSpaceDE w:val="0"/>
        <w:autoSpaceDN w:val="0"/>
        <w:bidi w:val="0"/>
        <w:adjustRightInd w:val="0"/>
        <w:spacing w:line="440" w:lineRule="exact"/>
        <w:ind w:firstLine="472" w:firstLineChars="196"/>
        <w:textAlignment w:val="auto"/>
        <w:outlineLvl w:val="1"/>
        <w:rPr>
          <w:b/>
          <w:sz w:val="24"/>
        </w:rPr>
      </w:pPr>
      <w:r>
        <w:rPr>
          <w:b/>
          <w:sz w:val="24"/>
        </w:rPr>
        <w:t>五、开标</w:t>
      </w:r>
    </w:p>
    <w:p>
      <w:pPr>
        <w:keepNext w:val="0"/>
        <w:keepLines w:val="0"/>
        <w:pageBreakBefore w:val="0"/>
        <w:kinsoku/>
        <w:wordWrap/>
        <w:overflowPunct/>
        <w:topLinePunct w:val="0"/>
        <w:bidi w:val="0"/>
        <w:spacing w:line="440" w:lineRule="exact"/>
        <w:ind w:firstLine="472" w:firstLineChars="196"/>
        <w:textAlignment w:val="auto"/>
        <w:outlineLvl w:val="2"/>
        <w:rPr>
          <w:b/>
          <w:sz w:val="24"/>
        </w:rPr>
      </w:pPr>
      <w:r>
        <w:rPr>
          <w:b/>
          <w:sz w:val="24"/>
        </w:rPr>
        <w:t>（一）开标</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sz w:val="24"/>
        </w:rPr>
      </w:pPr>
      <w:r>
        <w:rPr>
          <w:sz w:val="24"/>
        </w:rPr>
        <w:t>1. 招标人在规定的日期、时间和地点组织招标会。</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2.电子投标文件开标</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（1）投标截止时间后，投标人登录政采云平台，用“项目采购-开标评标”功能对电子投标文件进行在线解密。在线解密电子投标文件时间为开标时间起半个小时内。</w:t>
      </w:r>
    </w:p>
    <w:p>
      <w:pPr>
        <w:keepNext w:val="0"/>
        <w:keepLines w:val="0"/>
        <w:pageBreakBefore w:val="0"/>
        <w:kinsoku/>
        <w:wordWrap/>
        <w:overflowPunct/>
        <w:topLinePunct w:val="0"/>
        <w:bidi w:val="0"/>
        <w:snapToGrid w:val="0"/>
        <w:spacing w:line="440" w:lineRule="exact"/>
        <w:ind w:firstLine="470" w:firstLineChars="196"/>
        <w:textAlignment w:val="auto"/>
        <w:rPr>
          <w:sz w:val="24"/>
        </w:rPr>
      </w:pPr>
      <w:r>
        <w:rPr>
          <w:sz w:val="24"/>
        </w:rPr>
        <w:t>（2）由采购人代表评审资格审查文件，若资格审查不符合招标文件要求，即终止其参与投标资格。</w:t>
      </w:r>
    </w:p>
    <w:p>
      <w:pPr>
        <w:keepNext w:val="0"/>
        <w:keepLines w:val="0"/>
        <w:pageBreakBefore w:val="0"/>
        <w:kinsoku/>
        <w:wordWrap/>
        <w:overflowPunct/>
        <w:topLinePunct w:val="0"/>
        <w:bidi w:val="0"/>
        <w:spacing w:line="440" w:lineRule="exact"/>
        <w:ind w:firstLine="472" w:firstLineChars="196"/>
        <w:textAlignment w:val="auto"/>
        <w:outlineLvl w:val="2"/>
        <w:rPr>
          <w:b/>
          <w:sz w:val="24"/>
        </w:rPr>
      </w:pPr>
      <w:r>
        <w:rPr>
          <w:b/>
          <w:sz w:val="24"/>
        </w:rPr>
        <w:t>（二）评标委员会</w:t>
      </w:r>
    </w:p>
    <w:p>
      <w:pPr>
        <w:keepNext w:val="0"/>
        <w:keepLines w:val="0"/>
        <w:pageBreakBefore w:val="0"/>
        <w:kinsoku/>
        <w:wordWrap/>
        <w:overflowPunct/>
        <w:topLinePunct w:val="0"/>
        <w:bidi w:val="0"/>
        <w:spacing w:line="440" w:lineRule="exact"/>
        <w:ind w:firstLine="480" w:firstLineChars="200"/>
        <w:textAlignment w:val="auto"/>
        <w:rPr>
          <w:sz w:val="24"/>
        </w:rPr>
      </w:pPr>
      <w:r>
        <w:rPr>
          <w:sz w:val="24"/>
        </w:rPr>
        <w:t>1.评标委员会按照政府采购法相关规定在开标前于衢州市专家库或衢州学院专家库中随机抽取。</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2.评标委员会将审查投标文件是否真实、完整,总体编排是否有序,文件签署是否正确,有无计算上的错误等，并进行评审。</w:t>
      </w:r>
    </w:p>
    <w:p>
      <w:pPr>
        <w:keepNext w:val="0"/>
        <w:keepLines w:val="0"/>
        <w:pageBreakBefore w:val="0"/>
        <w:kinsoku/>
        <w:wordWrap/>
        <w:overflowPunct/>
        <w:topLinePunct w:val="0"/>
        <w:bidi w:val="0"/>
        <w:spacing w:line="440" w:lineRule="exact"/>
        <w:ind w:firstLine="472" w:firstLineChars="196"/>
        <w:textAlignment w:val="auto"/>
        <w:outlineLvl w:val="2"/>
        <w:rPr>
          <w:b/>
          <w:sz w:val="24"/>
        </w:rPr>
      </w:pPr>
      <w:r>
        <w:rPr>
          <w:b/>
          <w:sz w:val="24"/>
        </w:rPr>
        <w:t>（三）评标</w:t>
      </w:r>
    </w:p>
    <w:p>
      <w:pPr>
        <w:keepNext w:val="0"/>
        <w:keepLines w:val="0"/>
        <w:pageBreakBefore w:val="0"/>
        <w:kinsoku/>
        <w:wordWrap/>
        <w:overflowPunct/>
        <w:topLinePunct w:val="0"/>
        <w:bidi w:val="0"/>
        <w:snapToGrid w:val="0"/>
        <w:spacing w:line="440" w:lineRule="exact"/>
        <w:ind w:firstLine="480" w:firstLineChars="200"/>
        <w:textAlignment w:val="auto"/>
        <w:rPr>
          <w:b/>
          <w:bCs/>
          <w:sz w:val="24"/>
        </w:rPr>
      </w:pPr>
      <w:r>
        <w:rPr>
          <w:sz w:val="24"/>
        </w:rPr>
        <w:t xml:space="preserve">1.评定原则：根据符合采购需求、质量和服务等要求，综合评分确定中标人。 </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3.评标报告：评标委员会完成评定后，向招标人提交经各评标委员会成员签字的评定结果报告。</w:t>
      </w:r>
    </w:p>
    <w:p>
      <w:pPr>
        <w:keepNext w:val="0"/>
        <w:keepLines w:val="0"/>
        <w:pageBreakBefore w:val="0"/>
        <w:kinsoku/>
        <w:wordWrap/>
        <w:overflowPunct/>
        <w:topLinePunct w:val="0"/>
        <w:bidi w:val="0"/>
        <w:spacing w:line="440" w:lineRule="exact"/>
        <w:ind w:firstLine="472" w:firstLineChars="196"/>
        <w:textAlignment w:val="auto"/>
        <w:outlineLvl w:val="2"/>
        <w:rPr>
          <w:b/>
          <w:sz w:val="24"/>
        </w:rPr>
      </w:pPr>
      <w:r>
        <w:rPr>
          <w:b/>
          <w:sz w:val="24"/>
        </w:rPr>
        <w:t>（</w:t>
      </w:r>
      <w:r>
        <w:rPr>
          <w:rFonts w:hint="eastAsia"/>
          <w:b/>
          <w:sz w:val="24"/>
        </w:rPr>
        <w:t>四</w:t>
      </w:r>
      <w:r>
        <w:rPr>
          <w:b/>
          <w:sz w:val="24"/>
        </w:rPr>
        <w:t>）</w:t>
      </w:r>
      <w:r>
        <w:rPr>
          <w:rFonts w:hint="eastAsia"/>
          <w:b/>
          <w:sz w:val="24"/>
        </w:rPr>
        <w:t>算术错误将按以下方法更正</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（1）开标时，投标文件中开标一览表（报价表）内容与投标文件中明细表内容不一致的，以开标一览表（报价表）为准；</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（2）投标文件的大写金额和小写金额不一致的，以大写金额为准；</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（3）单价金额小数点或百分比有明显错位的，以开标一览表的总价为准，并修改单价；</w:t>
      </w:r>
    </w:p>
    <w:p>
      <w:pPr>
        <w:keepNext w:val="0"/>
        <w:keepLines w:val="0"/>
        <w:pageBreakBefore w:val="0"/>
        <w:kinsoku/>
        <w:wordWrap/>
        <w:overflowPunct/>
        <w:topLinePunct w:val="0"/>
        <w:bidi w:val="0"/>
        <w:snapToGrid w:val="0"/>
        <w:spacing w:line="440" w:lineRule="exact"/>
        <w:ind w:firstLine="480" w:firstLineChars="200"/>
        <w:textAlignment w:val="auto"/>
        <w:rPr>
          <w:sz w:val="24"/>
        </w:rPr>
      </w:pPr>
      <w:r>
        <w:rPr>
          <w:sz w:val="24"/>
        </w:rPr>
        <w:t>（4）总价金额与按单价汇总金额不一致的，以单价金额计算结果为准；同时出现两种以上不一致的，按照前款规定的顺序修正，修正后的报价应经投标人书面确认，投标人不予确认的，其投标无效。</w:t>
      </w:r>
    </w:p>
    <w:p>
      <w:pPr>
        <w:keepNext w:val="0"/>
        <w:keepLines w:val="0"/>
        <w:pageBreakBefore w:val="0"/>
        <w:kinsoku/>
        <w:wordWrap/>
        <w:overflowPunct/>
        <w:topLinePunct w:val="0"/>
        <w:bidi w:val="0"/>
        <w:spacing w:line="440" w:lineRule="exact"/>
        <w:ind w:firstLine="472" w:firstLineChars="196"/>
        <w:textAlignment w:val="auto"/>
        <w:outlineLvl w:val="2"/>
        <w:rPr>
          <w:b/>
          <w:sz w:val="24"/>
        </w:rPr>
      </w:pPr>
      <w:r>
        <w:rPr>
          <w:b/>
          <w:sz w:val="24"/>
        </w:rPr>
        <w:t>（五）开标结果：</w:t>
      </w:r>
    </w:p>
    <w:p>
      <w:pPr>
        <w:keepNext w:val="0"/>
        <w:keepLines w:val="0"/>
        <w:pageBreakBefore w:val="0"/>
        <w:kinsoku/>
        <w:wordWrap/>
        <w:overflowPunct/>
        <w:topLinePunct w:val="0"/>
        <w:bidi w:val="0"/>
        <w:spacing w:line="440" w:lineRule="exact"/>
        <w:ind w:firstLine="480" w:firstLineChars="200"/>
        <w:textAlignment w:val="auto"/>
        <w:rPr>
          <w:sz w:val="24"/>
        </w:rPr>
      </w:pPr>
      <w:r>
        <w:rPr>
          <w:sz w:val="24"/>
        </w:rPr>
        <w:t>评标委员会按招标文件规定的评定办法评定中标候选人。</w:t>
      </w:r>
    </w:p>
    <w:p>
      <w:pPr>
        <w:keepNext w:val="0"/>
        <w:keepLines w:val="0"/>
        <w:pageBreakBefore w:val="0"/>
        <w:kinsoku/>
        <w:wordWrap/>
        <w:overflowPunct/>
        <w:topLinePunct w:val="0"/>
        <w:bidi w:val="0"/>
        <w:spacing w:line="440" w:lineRule="exact"/>
        <w:ind w:firstLine="472" w:firstLineChars="196"/>
        <w:textAlignment w:val="auto"/>
        <w:outlineLvl w:val="2"/>
        <w:rPr>
          <w:b/>
          <w:sz w:val="24"/>
        </w:rPr>
      </w:pPr>
      <w:r>
        <w:rPr>
          <w:b/>
          <w:sz w:val="24"/>
        </w:rPr>
        <w:t>（六）中标通知书：</w:t>
      </w:r>
    </w:p>
    <w:p>
      <w:pPr>
        <w:keepNext w:val="0"/>
        <w:keepLines w:val="0"/>
        <w:pageBreakBefore w:val="0"/>
        <w:kinsoku/>
        <w:wordWrap/>
        <w:overflowPunct/>
        <w:topLinePunct w:val="0"/>
        <w:bidi w:val="0"/>
        <w:spacing w:line="440" w:lineRule="exact"/>
        <w:ind w:firstLine="480" w:firstLineChars="200"/>
        <w:textAlignment w:val="auto"/>
        <w:rPr>
          <w:sz w:val="24"/>
        </w:rPr>
      </w:pPr>
      <w:r>
        <w:rPr>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keepNext w:val="0"/>
        <w:keepLines w:val="0"/>
        <w:pageBreakBefore w:val="0"/>
        <w:kinsoku/>
        <w:wordWrap/>
        <w:overflowPunct/>
        <w:topLinePunct w:val="0"/>
        <w:autoSpaceDE w:val="0"/>
        <w:autoSpaceDN w:val="0"/>
        <w:bidi w:val="0"/>
        <w:adjustRightInd w:val="0"/>
        <w:spacing w:line="440" w:lineRule="exact"/>
        <w:ind w:firstLine="472" w:firstLineChars="196"/>
        <w:textAlignment w:val="auto"/>
        <w:outlineLvl w:val="1"/>
        <w:rPr>
          <w:b/>
          <w:sz w:val="24"/>
        </w:rPr>
      </w:pPr>
      <w:r>
        <w:rPr>
          <w:b/>
          <w:sz w:val="24"/>
        </w:rPr>
        <w:t>六、履约保证金</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w:t>
      </w:r>
      <w:r>
        <w:rPr>
          <w:rFonts w:hint="eastAsia" w:ascii="宋体" w:hAnsi="宋体" w:cs="宋体"/>
          <w:b/>
          <w:color w:val="000000"/>
          <w:sz w:val="24"/>
          <w:lang w:val="en-US" w:eastAsia="zh-CN"/>
        </w:rPr>
        <w:t>2.</w:t>
      </w:r>
      <w:r>
        <w:rPr>
          <w:rFonts w:hint="eastAsia" w:ascii="宋体" w:hAnsi="宋体" w:cs="宋体"/>
          <w:b/>
          <w:color w:val="000000"/>
          <w:sz w:val="24"/>
        </w:rPr>
        <w:t>5%。</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s="宋体"/>
          <w:bCs/>
          <w:sz w:val="24"/>
        </w:rPr>
      </w:pPr>
      <w:r>
        <w:rPr>
          <w:rFonts w:hint="eastAsia" w:ascii="宋体" w:hAnsi="宋体" w:cs="宋体"/>
          <w:bCs/>
          <w:sz w:val="24"/>
        </w:rPr>
        <w:t>2．缴纳形式：</w:t>
      </w:r>
    </w:p>
    <w:p>
      <w:pPr>
        <w:keepNext w:val="0"/>
        <w:keepLines w:val="0"/>
        <w:pageBreakBefore w:val="0"/>
        <w:kinsoku/>
        <w:wordWrap/>
        <w:overflowPunct/>
        <w:topLinePunct w:val="0"/>
        <w:autoSpaceDE w:val="0"/>
        <w:autoSpaceDN w:val="0"/>
        <w:bidi w:val="0"/>
        <w:adjustRightInd w:val="0"/>
        <w:spacing w:line="440" w:lineRule="exact"/>
        <w:ind w:firstLine="482" w:firstLineChars="200"/>
        <w:textAlignment w:val="auto"/>
        <w:rPr>
          <w:rFonts w:ascii="宋体" w:hAnsi="宋体" w:cs="宋体"/>
          <w:b/>
          <w:bCs w:val="0"/>
          <w:color w:val="FF0000"/>
          <w:sz w:val="24"/>
          <w:highlight w:val="yellow"/>
        </w:rPr>
      </w:pPr>
      <w:r>
        <w:rPr>
          <w:rFonts w:hint="eastAsia" w:ascii="宋体" w:hAnsi="宋体" w:cs="宋体"/>
          <w:b/>
          <w:bCs w:val="0"/>
          <w:color w:val="FF0000"/>
          <w:sz w:val="24"/>
          <w:highlight w:val="yellow"/>
        </w:rPr>
        <w:t>(1)银行转账。必须注明“306003 衢州学院履约保证金”；开户单位：衢州市财政局非税收入待清算专户；开户银行：中国农业银行衢州分行营业中心；</w:t>
      </w:r>
    </w:p>
    <w:p>
      <w:pPr>
        <w:keepNext w:val="0"/>
        <w:keepLines w:val="0"/>
        <w:pageBreakBefore w:val="0"/>
        <w:kinsoku/>
        <w:wordWrap/>
        <w:overflowPunct/>
        <w:topLinePunct w:val="0"/>
        <w:autoSpaceDE w:val="0"/>
        <w:autoSpaceDN w:val="0"/>
        <w:bidi w:val="0"/>
        <w:adjustRightInd w:val="0"/>
        <w:spacing w:line="440" w:lineRule="exact"/>
        <w:textAlignment w:val="auto"/>
        <w:rPr>
          <w:rFonts w:ascii="宋体" w:hAnsi="宋体" w:cs="宋体"/>
          <w:b/>
          <w:bCs w:val="0"/>
          <w:color w:val="FF0000"/>
          <w:sz w:val="24"/>
          <w:highlight w:val="yellow"/>
        </w:rPr>
      </w:pPr>
      <w:r>
        <w:rPr>
          <w:rFonts w:hint="eastAsia" w:ascii="宋体" w:hAnsi="宋体" w:cs="宋体"/>
          <w:b/>
          <w:bCs w:val="0"/>
          <w:color w:val="FF0000"/>
          <w:sz w:val="24"/>
          <w:highlight w:val="yellow"/>
        </w:rPr>
        <w:t>账号：799901012105965。</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rFonts w:ascii="宋体" w:hAnsi="宋体" w:cs="宋体"/>
          <w:bCs/>
          <w:sz w:val="24"/>
        </w:rPr>
      </w:pPr>
      <w:r>
        <w:rPr>
          <w:rFonts w:hint="eastAsia" w:ascii="宋体" w:hAnsi="宋体" w:cs="宋体"/>
          <w:bCs/>
          <w:sz w:val="24"/>
        </w:rPr>
        <w:t>(2)或符合政策规定的其它形式。</w:t>
      </w:r>
    </w:p>
    <w:p>
      <w:pPr>
        <w:keepNext w:val="0"/>
        <w:keepLines w:val="0"/>
        <w:pageBreakBefore w:val="0"/>
        <w:kinsoku/>
        <w:wordWrap/>
        <w:overflowPunct/>
        <w:topLinePunct w:val="0"/>
        <w:autoSpaceDE w:val="0"/>
        <w:autoSpaceDN w:val="0"/>
        <w:bidi w:val="0"/>
        <w:adjustRightInd w:val="0"/>
        <w:spacing w:line="440" w:lineRule="exact"/>
        <w:ind w:firstLine="472" w:firstLineChars="196"/>
        <w:textAlignment w:val="auto"/>
        <w:outlineLvl w:val="1"/>
        <w:rPr>
          <w:b/>
          <w:sz w:val="24"/>
        </w:rPr>
      </w:pPr>
      <w:r>
        <w:rPr>
          <w:b/>
          <w:sz w:val="24"/>
        </w:rPr>
        <w:t>七、合同授予</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bCs/>
          <w:sz w:val="24"/>
        </w:rPr>
      </w:pPr>
      <w:r>
        <w:rPr>
          <w:bCs/>
          <w:sz w:val="24"/>
        </w:rPr>
        <w:t>1．中标人接到中标通知书后在规定的时间内与招标人签订合同</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bCs/>
          <w:sz w:val="24"/>
        </w:rPr>
      </w:pPr>
      <w:r>
        <w:rPr>
          <w:bCs/>
          <w:sz w:val="24"/>
        </w:rPr>
        <w:t>2．中标人拖延、拒签合同的，将被扣罚履约保证金并取消中标资格。</w:t>
      </w:r>
    </w:p>
    <w:p>
      <w:pPr>
        <w:keepNext w:val="0"/>
        <w:keepLines w:val="0"/>
        <w:pageBreakBefore w:val="0"/>
        <w:kinsoku/>
        <w:wordWrap/>
        <w:overflowPunct/>
        <w:topLinePunct w:val="0"/>
        <w:bidi w:val="0"/>
        <w:spacing w:line="440" w:lineRule="exact"/>
        <w:ind w:firstLine="480" w:firstLineChars="200"/>
        <w:textAlignment w:val="auto"/>
        <w:rPr>
          <w:bCs/>
          <w:sz w:val="24"/>
        </w:rPr>
      </w:pPr>
      <w:r>
        <w:rPr>
          <w:bCs/>
          <w:sz w:val="24"/>
        </w:rPr>
        <w:t>3．招标文件、澄清文件、投标文件等，均为签订合同的依据。</w:t>
      </w:r>
    </w:p>
    <w:p>
      <w:pPr>
        <w:keepNext w:val="0"/>
        <w:keepLines w:val="0"/>
        <w:pageBreakBefore w:val="0"/>
        <w:kinsoku/>
        <w:wordWrap/>
        <w:overflowPunct/>
        <w:topLinePunct w:val="0"/>
        <w:bidi w:val="0"/>
        <w:spacing w:line="440" w:lineRule="exact"/>
        <w:ind w:firstLine="472" w:firstLineChars="196"/>
        <w:textAlignment w:val="auto"/>
        <w:outlineLvl w:val="1"/>
        <w:rPr>
          <w:b/>
          <w:kern w:val="0"/>
          <w:sz w:val="24"/>
        </w:rPr>
      </w:pPr>
      <w:r>
        <w:rPr>
          <w:b/>
          <w:kern w:val="0"/>
          <w:sz w:val="24"/>
        </w:rPr>
        <w:t>八、项目要求</w:t>
      </w:r>
    </w:p>
    <w:p>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kern w:val="0"/>
          <w:sz w:val="24"/>
        </w:rPr>
      </w:pPr>
      <w:r>
        <w:rPr>
          <w:kern w:val="0"/>
          <w:sz w:val="24"/>
        </w:rPr>
        <w:t>（一）本项目所有软、硬件(如线缆、软件、硬件模块等，包括未列出的系统实施所必需的软件、硬件)及基础设施、电力等均需配齐以组建一套完整的交钥匙工程，如有任何遗漏，由投标人免费补齐。</w:t>
      </w:r>
    </w:p>
    <w:p>
      <w:pPr>
        <w:keepNext w:val="0"/>
        <w:keepLines w:val="0"/>
        <w:pageBreakBefore w:val="0"/>
        <w:tabs>
          <w:tab w:val="left" w:pos="900"/>
        </w:tabs>
        <w:kinsoku/>
        <w:wordWrap/>
        <w:overflowPunct/>
        <w:topLinePunct w:val="0"/>
        <w:autoSpaceDE w:val="0"/>
        <w:autoSpaceDN w:val="0"/>
        <w:bidi w:val="0"/>
        <w:adjustRightInd w:val="0"/>
        <w:spacing w:line="440" w:lineRule="exact"/>
        <w:ind w:firstLine="480" w:firstLineChars="200"/>
        <w:textAlignment w:val="auto"/>
        <w:rPr>
          <w:kern w:val="0"/>
          <w:sz w:val="24"/>
        </w:rPr>
      </w:pPr>
      <w:r>
        <w:rPr>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keepNext w:val="0"/>
        <w:keepLines w:val="0"/>
        <w:pageBreakBefore w:val="0"/>
        <w:tabs>
          <w:tab w:val="left" w:pos="900"/>
        </w:tabs>
        <w:kinsoku/>
        <w:wordWrap/>
        <w:overflowPunct/>
        <w:topLinePunct w:val="0"/>
        <w:autoSpaceDE w:val="0"/>
        <w:autoSpaceDN w:val="0"/>
        <w:bidi w:val="0"/>
        <w:adjustRightInd w:val="0"/>
        <w:spacing w:line="440" w:lineRule="exact"/>
        <w:ind w:firstLine="480" w:firstLineChars="200"/>
        <w:textAlignment w:val="auto"/>
        <w:rPr>
          <w:kern w:val="0"/>
          <w:sz w:val="24"/>
        </w:rPr>
      </w:pPr>
      <w:r>
        <w:rPr>
          <w:kern w:val="0"/>
          <w:sz w:val="24"/>
        </w:rPr>
        <w:t>（三）设备制造商在中国应具有可靠的技术培训和应用支持能力。可随时响应用户的软件操作、设备维护等方面的培训要求。</w:t>
      </w:r>
    </w:p>
    <w:p>
      <w:pPr>
        <w:keepNext w:val="0"/>
        <w:keepLines w:val="0"/>
        <w:pageBreakBefore w:val="0"/>
        <w:kinsoku/>
        <w:wordWrap/>
        <w:overflowPunct/>
        <w:topLinePunct w:val="0"/>
        <w:bidi w:val="0"/>
        <w:spacing w:line="440" w:lineRule="exact"/>
        <w:ind w:firstLine="472" w:firstLineChars="196"/>
        <w:textAlignment w:val="auto"/>
        <w:outlineLvl w:val="1"/>
        <w:rPr>
          <w:b/>
          <w:kern w:val="0"/>
          <w:sz w:val="24"/>
        </w:rPr>
      </w:pPr>
      <w:r>
        <w:rPr>
          <w:b/>
          <w:kern w:val="0"/>
          <w:sz w:val="24"/>
        </w:rPr>
        <w:t>九、质量保证要求</w:t>
      </w:r>
    </w:p>
    <w:p>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kern w:val="0"/>
          <w:sz w:val="24"/>
        </w:rPr>
      </w:pPr>
      <w:r>
        <w:rPr>
          <w:kern w:val="0"/>
          <w:sz w:val="24"/>
        </w:rPr>
        <w:t>（一） 本次招标的商品必须是</w:t>
      </w:r>
      <w:r>
        <w:rPr>
          <w:b/>
          <w:kern w:val="0"/>
          <w:sz w:val="24"/>
        </w:rPr>
        <w:t>202</w:t>
      </w:r>
      <w:r>
        <w:rPr>
          <w:rFonts w:hint="eastAsia"/>
          <w:b/>
          <w:kern w:val="0"/>
          <w:sz w:val="24"/>
          <w:lang w:val="en-US" w:eastAsia="zh-CN"/>
        </w:rPr>
        <w:t>1</w:t>
      </w:r>
      <w:r>
        <w:rPr>
          <w:b/>
          <w:kern w:val="0"/>
          <w:sz w:val="24"/>
        </w:rPr>
        <w:t>年1月</w:t>
      </w:r>
      <w:r>
        <w:rPr>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kern w:val="0"/>
          <w:sz w:val="24"/>
        </w:rPr>
      </w:pPr>
      <w:r>
        <w:rPr>
          <w:kern w:val="0"/>
          <w:sz w:val="24"/>
        </w:rPr>
        <w:t>（二） 投标人保证所供应的货物在权利（包括知识产权）上不存在任何瑕疵，如所供货物存在权利（包括知识产权）瑕疵，由此引起的一切纠纷与采购人无关，投标人承担全部责任和后果。</w:t>
      </w:r>
    </w:p>
    <w:p>
      <w:pPr>
        <w:keepNext w:val="0"/>
        <w:keepLines w:val="0"/>
        <w:pageBreakBefore w:val="0"/>
        <w:kinsoku/>
        <w:wordWrap/>
        <w:overflowPunct/>
        <w:topLinePunct w:val="0"/>
        <w:bidi w:val="0"/>
        <w:spacing w:line="440" w:lineRule="exact"/>
        <w:ind w:firstLine="472" w:firstLineChars="196"/>
        <w:textAlignment w:val="auto"/>
        <w:outlineLvl w:val="1"/>
        <w:rPr>
          <w:b/>
          <w:kern w:val="0"/>
          <w:sz w:val="24"/>
        </w:rPr>
      </w:pPr>
      <w:r>
        <w:rPr>
          <w:b/>
          <w:kern w:val="0"/>
          <w:sz w:val="24"/>
        </w:rPr>
        <w:t>十、其他要求</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kern w:val="0"/>
          <w:sz w:val="24"/>
        </w:rPr>
      </w:pPr>
      <w:r>
        <w:rPr>
          <w:kern w:val="0"/>
          <w:sz w:val="24"/>
        </w:rPr>
        <w:t>（一）交货时间</w:t>
      </w:r>
    </w:p>
    <w:p>
      <w:pPr>
        <w:keepNext w:val="0"/>
        <w:keepLines w:val="0"/>
        <w:pageBreakBefore w:val="0"/>
        <w:kinsoku/>
        <w:wordWrap/>
        <w:overflowPunct/>
        <w:topLinePunct w:val="0"/>
        <w:autoSpaceDE w:val="0"/>
        <w:autoSpaceDN w:val="0"/>
        <w:bidi w:val="0"/>
        <w:adjustRightInd w:val="0"/>
        <w:spacing w:line="440" w:lineRule="exact"/>
        <w:ind w:firstLine="561"/>
        <w:textAlignment w:val="auto"/>
        <w:rPr>
          <w:kern w:val="0"/>
          <w:sz w:val="24"/>
        </w:rPr>
      </w:pPr>
      <w:r>
        <w:rPr>
          <w:kern w:val="0"/>
          <w:sz w:val="24"/>
        </w:rPr>
        <w:t>合同签订后60天内完成供货及线路、设备安施和调试，交付采购方使用。</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kern w:val="0"/>
          <w:sz w:val="24"/>
        </w:rPr>
      </w:pPr>
      <w:r>
        <w:rPr>
          <w:kern w:val="0"/>
          <w:sz w:val="24"/>
        </w:rPr>
        <w:t>（二）售后服务要求</w:t>
      </w:r>
    </w:p>
    <w:p>
      <w:pPr>
        <w:keepNext w:val="0"/>
        <w:keepLines w:val="0"/>
        <w:pageBreakBefore w:val="0"/>
        <w:kinsoku/>
        <w:wordWrap/>
        <w:overflowPunct/>
        <w:topLinePunct w:val="0"/>
        <w:autoSpaceDE w:val="0"/>
        <w:autoSpaceDN w:val="0"/>
        <w:bidi w:val="0"/>
        <w:adjustRightInd w:val="0"/>
        <w:spacing w:line="440" w:lineRule="exact"/>
        <w:ind w:firstLine="561"/>
        <w:textAlignment w:val="auto"/>
        <w:rPr>
          <w:kern w:val="0"/>
          <w:sz w:val="24"/>
        </w:rPr>
      </w:pPr>
      <w:r>
        <w:rPr>
          <w:kern w:val="0"/>
          <w:sz w:val="24"/>
        </w:rPr>
        <w:t>1.从验收合格之日起，质保期</w:t>
      </w:r>
      <w:r>
        <w:rPr>
          <w:bCs/>
          <w:kern w:val="0"/>
          <w:sz w:val="24"/>
        </w:rPr>
        <w:t>一年</w:t>
      </w:r>
      <w:r>
        <w:rPr>
          <w:kern w:val="0"/>
          <w:sz w:val="24"/>
        </w:rPr>
        <w:t>。供方须负责对其提供的产品提供现场服务。要求2小时响应，48小时内到达现场处理现场故障，对5天内不能修复的，必须采取备件方式临时调换等措施，以保证用户的正常工作。</w:t>
      </w:r>
    </w:p>
    <w:p>
      <w:pPr>
        <w:keepNext w:val="0"/>
        <w:keepLines w:val="0"/>
        <w:pageBreakBefore w:val="0"/>
        <w:kinsoku/>
        <w:wordWrap/>
        <w:overflowPunct/>
        <w:topLinePunct w:val="0"/>
        <w:autoSpaceDE w:val="0"/>
        <w:autoSpaceDN w:val="0"/>
        <w:bidi w:val="0"/>
        <w:adjustRightInd w:val="0"/>
        <w:spacing w:line="440" w:lineRule="exact"/>
        <w:ind w:firstLine="561"/>
        <w:textAlignment w:val="auto"/>
        <w:rPr>
          <w:kern w:val="0"/>
          <w:sz w:val="24"/>
        </w:rPr>
      </w:pPr>
      <w:r>
        <w:rPr>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kern w:val="0"/>
          <w:sz w:val="24"/>
        </w:rPr>
      </w:pPr>
      <w:r>
        <w:rPr>
          <w:kern w:val="0"/>
          <w:sz w:val="24"/>
        </w:rPr>
        <w:t>3.维护保养要求：</w:t>
      </w:r>
    </w:p>
    <w:p>
      <w:pPr>
        <w:keepNext w:val="0"/>
        <w:keepLines w:val="0"/>
        <w:pageBreakBefore w:val="0"/>
        <w:kinsoku/>
        <w:wordWrap/>
        <w:overflowPunct/>
        <w:topLinePunct w:val="0"/>
        <w:autoSpaceDE w:val="0"/>
        <w:autoSpaceDN w:val="0"/>
        <w:bidi w:val="0"/>
        <w:adjustRightInd w:val="0"/>
        <w:spacing w:line="440" w:lineRule="exact"/>
        <w:ind w:firstLine="561"/>
        <w:textAlignment w:val="auto"/>
        <w:rPr>
          <w:kern w:val="0"/>
          <w:sz w:val="24"/>
        </w:rPr>
      </w:pPr>
      <w:r>
        <w:rPr>
          <w:kern w:val="0"/>
          <w:sz w:val="24"/>
        </w:rPr>
        <w:t>要求维护维修设立专职维护、维修人员或机构。专门配备维修器材。项目维护保养为整体系统工程安装、调试完毕经招标方组织验收合格并正常运行</w:t>
      </w:r>
      <w:r>
        <w:rPr>
          <w:rFonts w:hint="eastAsia"/>
          <w:kern w:val="0"/>
          <w:sz w:val="24"/>
        </w:rPr>
        <w:t>一</w:t>
      </w:r>
      <w:r>
        <w:rPr>
          <w:kern w:val="0"/>
          <w:sz w:val="24"/>
        </w:rPr>
        <w:t>年整。主要内容包括：保修期内非因需方的人为原因而出现的任何问题，由供方负责包修、包换或者包退，并承担修理、调换或退货的实际费用。</w:t>
      </w:r>
    </w:p>
    <w:p>
      <w:pPr>
        <w:keepNext w:val="0"/>
        <w:keepLines w:val="0"/>
        <w:pageBreakBefore w:val="0"/>
        <w:kinsoku/>
        <w:wordWrap/>
        <w:overflowPunct/>
        <w:topLinePunct w:val="0"/>
        <w:autoSpaceDE w:val="0"/>
        <w:autoSpaceDN w:val="0"/>
        <w:bidi w:val="0"/>
        <w:adjustRightInd w:val="0"/>
        <w:spacing w:line="440" w:lineRule="exact"/>
        <w:ind w:firstLine="561"/>
        <w:textAlignment w:val="auto"/>
        <w:rPr>
          <w:kern w:val="0"/>
          <w:sz w:val="24"/>
        </w:rPr>
      </w:pPr>
      <w:r>
        <w:rPr>
          <w:kern w:val="0"/>
          <w:sz w:val="24"/>
        </w:rPr>
        <w:t>（三）培训</w:t>
      </w:r>
    </w:p>
    <w:p>
      <w:pPr>
        <w:keepNext w:val="0"/>
        <w:keepLines w:val="0"/>
        <w:pageBreakBefore w:val="0"/>
        <w:kinsoku/>
        <w:wordWrap/>
        <w:overflowPunct/>
        <w:topLinePunct w:val="0"/>
        <w:autoSpaceDE w:val="0"/>
        <w:autoSpaceDN w:val="0"/>
        <w:bidi w:val="0"/>
        <w:adjustRightInd w:val="0"/>
        <w:spacing w:line="440" w:lineRule="exact"/>
        <w:ind w:firstLine="561"/>
        <w:textAlignment w:val="auto"/>
        <w:rPr>
          <w:kern w:val="0"/>
          <w:sz w:val="24"/>
        </w:rPr>
      </w:pPr>
      <w:r>
        <w:rPr>
          <w:kern w:val="0"/>
          <w:sz w:val="24"/>
        </w:rPr>
        <w:t>1.培训为现场培训，培训内容包括设备和系统使用等。</w:t>
      </w:r>
    </w:p>
    <w:p>
      <w:pPr>
        <w:keepNext w:val="0"/>
        <w:keepLines w:val="0"/>
        <w:pageBreakBefore w:val="0"/>
        <w:kinsoku/>
        <w:wordWrap/>
        <w:overflowPunct/>
        <w:topLinePunct w:val="0"/>
        <w:autoSpaceDE w:val="0"/>
        <w:autoSpaceDN w:val="0"/>
        <w:bidi w:val="0"/>
        <w:adjustRightInd w:val="0"/>
        <w:spacing w:line="440" w:lineRule="exact"/>
        <w:ind w:firstLine="561"/>
        <w:textAlignment w:val="auto"/>
        <w:rPr>
          <w:kern w:val="0"/>
          <w:sz w:val="24"/>
        </w:rPr>
      </w:pPr>
      <w:r>
        <w:rPr>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keepNext w:val="0"/>
        <w:keepLines w:val="0"/>
        <w:pageBreakBefore w:val="0"/>
        <w:kinsoku/>
        <w:wordWrap/>
        <w:overflowPunct/>
        <w:topLinePunct w:val="0"/>
        <w:autoSpaceDE w:val="0"/>
        <w:autoSpaceDN w:val="0"/>
        <w:bidi w:val="0"/>
        <w:adjustRightInd w:val="0"/>
        <w:spacing w:line="440" w:lineRule="exact"/>
        <w:ind w:firstLine="561"/>
        <w:textAlignment w:val="auto"/>
        <w:rPr>
          <w:kern w:val="0"/>
          <w:sz w:val="24"/>
        </w:rPr>
      </w:pPr>
      <w:r>
        <w:rPr>
          <w:kern w:val="0"/>
          <w:sz w:val="24"/>
        </w:rPr>
        <w:t>3.投标人必须保证培训师资力量，主要培训教员应有相应的专业资格和实际工作经历并至少有三年的教学经验。培训必须使用中文教学，否则投标人免费提供相应的翻译。</w:t>
      </w:r>
    </w:p>
    <w:p>
      <w:pPr>
        <w:keepNext w:val="0"/>
        <w:keepLines w:val="0"/>
        <w:pageBreakBefore w:val="0"/>
        <w:kinsoku/>
        <w:wordWrap/>
        <w:overflowPunct/>
        <w:topLinePunct w:val="0"/>
        <w:autoSpaceDE w:val="0"/>
        <w:autoSpaceDN w:val="0"/>
        <w:bidi w:val="0"/>
        <w:adjustRightInd w:val="0"/>
        <w:spacing w:line="440" w:lineRule="exact"/>
        <w:ind w:firstLine="561"/>
        <w:textAlignment w:val="auto"/>
        <w:rPr>
          <w:kern w:val="0"/>
          <w:sz w:val="24"/>
        </w:rPr>
      </w:pPr>
      <w:r>
        <w:rPr>
          <w:kern w:val="0"/>
          <w:sz w:val="24"/>
        </w:rPr>
        <w:t>（四）验收</w:t>
      </w:r>
    </w:p>
    <w:p>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sz w:val="24"/>
        </w:rPr>
      </w:pPr>
      <w:r>
        <w:rPr>
          <w:sz w:val="24"/>
        </w:rPr>
        <w:t>1.验收分初验、终验二阶段。投标人将所供货物运至交货地点，采购单位相关人员在场时拆箱，由采购人当场清点验收。安装调试完毕后，协助采购人完成系统集成初验。</w:t>
      </w:r>
    </w:p>
    <w:p>
      <w:pPr>
        <w:keepNext w:val="0"/>
        <w:keepLines w:val="0"/>
        <w:pageBreakBefore w:val="0"/>
        <w:kinsoku/>
        <w:wordWrap/>
        <w:overflowPunct/>
        <w:topLinePunct w:val="0"/>
        <w:autoSpaceDE w:val="0"/>
        <w:autoSpaceDN w:val="0"/>
        <w:bidi w:val="0"/>
        <w:adjustRightInd w:val="0"/>
        <w:spacing w:line="440" w:lineRule="exact"/>
        <w:ind w:firstLine="480" w:firstLineChars="200"/>
        <w:jc w:val="left"/>
        <w:textAlignment w:val="auto"/>
        <w:rPr>
          <w:sz w:val="24"/>
        </w:rPr>
      </w:pPr>
      <w:r>
        <w:rPr>
          <w:sz w:val="24"/>
        </w:rPr>
        <w:t>2.货物从系统集成初验合格次日起7天内，出现非采购人人为因素造成的无法排除的故障，则由投标人负责予以整机调换。</w:t>
      </w:r>
    </w:p>
    <w:p>
      <w:pPr>
        <w:keepNext w:val="0"/>
        <w:keepLines w:val="0"/>
        <w:pageBreakBefore w:val="0"/>
        <w:kinsoku/>
        <w:wordWrap/>
        <w:overflowPunct/>
        <w:topLinePunct w:val="0"/>
        <w:autoSpaceDE w:val="0"/>
        <w:autoSpaceDN w:val="0"/>
        <w:bidi w:val="0"/>
        <w:adjustRightInd w:val="0"/>
        <w:spacing w:line="440" w:lineRule="exact"/>
        <w:ind w:firstLine="480" w:firstLineChars="200"/>
        <w:textAlignment w:val="auto"/>
        <w:rPr>
          <w:sz w:val="24"/>
        </w:rPr>
      </w:pPr>
      <w:r>
        <w:rPr>
          <w:sz w:val="24"/>
        </w:rPr>
        <w:t>3.系统终验在系统集成初验合格一个月内组织实施。</w:t>
      </w:r>
    </w:p>
    <w:p>
      <w:pPr>
        <w:keepNext w:val="0"/>
        <w:keepLines w:val="0"/>
        <w:pageBreakBefore w:val="0"/>
        <w:kinsoku/>
        <w:wordWrap/>
        <w:overflowPunct/>
        <w:topLinePunct w:val="0"/>
        <w:bidi w:val="0"/>
        <w:spacing w:line="440" w:lineRule="exact"/>
        <w:ind w:firstLine="470" w:firstLineChars="195"/>
        <w:textAlignment w:val="auto"/>
        <w:rPr>
          <w:b/>
          <w:sz w:val="24"/>
        </w:rPr>
      </w:pPr>
      <w:r>
        <w:rPr>
          <w:b/>
          <w:sz w:val="24"/>
        </w:rPr>
        <w:t>十一、解释权：</w:t>
      </w:r>
      <w:r>
        <w:rPr>
          <w:sz w:val="24"/>
        </w:rPr>
        <w:t>本招标文件依据《政府采购法》及有关规定编制，解释权属招标人。</w:t>
      </w:r>
    </w:p>
    <w:p>
      <w:pPr>
        <w:keepNext w:val="0"/>
        <w:keepLines w:val="0"/>
        <w:pageBreakBefore w:val="0"/>
        <w:kinsoku/>
        <w:wordWrap/>
        <w:overflowPunct/>
        <w:topLinePunct w:val="0"/>
        <w:bidi w:val="0"/>
        <w:spacing w:line="440" w:lineRule="exact"/>
        <w:ind w:firstLine="472" w:firstLineChars="196"/>
        <w:textAlignment w:val="auto"/>
        <w:rPr>
          <w:sz w:val="24"/>
        </w:rPr>
      </w:pPr>
      <w:r>
        <w:rPr>
          <w:b/>
          <w:sz w:val="24"/>
        </w:rPr>
        <w:t>十二、通讯地址：</w:t>
      </w:r>
      <w:r>
        <w:rPr>
          <w:sz w:val="24"/>
        </w:rPr>
        <w:t>所有与招标有关的函电请按下面联系。</w:t>
      </w:r>
    </w:p>
    <w:p>
      <w:pPr>
        <w:keepNext w:val="0"/>
        <w:keepLines w:val="0"/>
        <w:pageBreakBefore w:val="0"/>
        <w:kinsoku/>
        <w:wordWrap/>
        <w:overflowPunct/>
        <w:topLinePunct w:val="0"/>
        <w:bidi w:val="0"/>
        <w:spacing w:line="440" w:lineRule="exact"/>
        <w:ind w:firstLine="480" w:firstLineChars="200"/>
        <w:jc w:val="left"/>
        <w:textAlignment w:val="auto"/>
        <w:rPr>
          <w:sz w:val="24"/>
        </w:rPr>
      </w:pPr>
      <w:r>
        <w:rPr>
          <w:sz w:val="24"/>
        </w:rPr>
        <w:t>通讯地址：浙江省衢州市九华北大道78号衢州学院，邮编：324000。</w:t>
      </w:r>
    </w:p>
    <w:p>
      <w:pPr>
        <w:keepNext w:val="0"/>
        <w:keepLines w:val="0"/>
        <w:pageBreakBefore w:val="0"/>
        <w:kinsoku/>
        <w:wordWrap/>
        <w:overflowPunct/>
        <w:topLinePunct w:val="0"/>
        <w:bidi w:val="0"/>
        <w:spacing w:line="440" w:lineRule="exact"/>
        <w:ind w:firstLine="480" w:firstLineChars="200"/>
        <w:jc w:val="left"/>
        <w:textAlignment w:val="auto"/>
        <w:rPr>
          <w:rFonts w:ascii="宋体" w:hAnsi="宋体" w:cs="宋体"/>
          <w:color w:val="000000"/>
          <w:sz w:val="24"/>
        </w:rPr>
      </w:pPr>
      <w:r>
        <w:rPr>
          <w:rFonts w:hint="eastAsia" w:ascii="宋体" w:hAnsi="宋体" w:cs="宋体"/>
          <w:color w:val="000000"/>
          <w:sz w:val="24"/>
        </w:rPr>
        <w:t>采购中心联系人：周老师，电话：0570-8015042，18957039862。</w:t>
      </w:r>
    </w:p>
    <w:p>
      <w:pPr>
        <w:keepNext w:val="0"/>
        <w:keepLines w:val="0"/>
        <w:pageBreakBefore w:val="0"/>
        <w:kinsoku/>
        <w:wordWrap/>
        <w:overflowPunct/>
        <w:topLinePunct w:val="0"/>
        <w:bidi w:val="0"/>
        <w:spacing w:line="440" w:lineRule="exact"/>
        <w:ind w:firstLine="480" w:firstLineChars="200"/>
        <w:jc w:val="left"/>
        <w:textAlignment w:val="auto"/>
        <w:rPr>
          <w:rFonts w:ascii="宋体" w:hAnsi="宋体" w:cs="宋体"/>
          <w:color w:val="000000"/>
          <w:sz w:val="24"/>
        </w:rPr>
      </w:pPr>
      <w:r>
        <w:rPr>
          <w:rFonts w:hint="eastAsia" w:ascii="宋体" w:hAnsi="宋体" w:cs="宋体"/>
          <w:color w:val="000000"/>
          <w:sz w:val="24"/>
        </w:rPr>
        <w:t>质疑答复联系人：郑老师；电话：0570-8015028，13567021518。</w:t>
      </w:r>
    </w:p>
    <w:p>
      <w:pPr>
        <w:keepNext w:val="0"/>
        <w:keepLines w:val="0"/>
        <w:pageBreakBefore w:val="0"/>
        <w:kinsoku/>
        <w:wordWrap/>
        <w:overflowPunct/>
        <w:topLinePunct w:val="0"/>
        <w:bidi w:val="0"/>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项目技术答疑联系人：刘老师，电话：0570-8026692，13587005039。</w:t>
      </w:r>
    </w:p>
    <w:p>
      <w:pPr>
        <w:keepNext w:val="0"/>
        <w:keepLines w:val="0"/>
        <w:pageBreakBefore w:val="0"/>
        <w:kinsoku/>
        <w:wordWrap/>
        <w:overflowPunct/>
        <w:topLinePunct w:val="0"/>
        <w:bidi w:val="0"/>
        <w:spacing w:line="440" w:lineRule="exact"/>
        <w:ind w:firstLine="480" w:firstLineChars="200"/>
        <w:textAlignment w:val="auto"/>
        <w:rPr>
          <w:kern w:val="0"/>
          <w:sz w:val="24"/>
        </w:rPr>
      </w:pPr>
      <w:r>
        <w:rPr>
          <w:kern w:val="0"/>
          <w:sz w:val="24"/>
        </w:rPr>
        <w:t xml:space="preserve">                   </w:t>
      </w:r>
    </w:p>
    <w:p>
      <w:pPr>
        <w:spacing w:line="360" w:lineRule="auto"/>
        <w:ind w:firstLine="480" w:firstLineChars="200"/>
        <w:rPr>
          <w:kern w:val="0"/>
          <w:sz w:val="24"/>
        </w:rPr>
      </w:pPr>
    </w:p>
    <w:p>
      <w:pPr>
        <w:spacing w:line="360" w:lineRule="auto"/>
        <w:ind w:firstLine="643" w:firstLineChars="200"/>
        <w:rPr>
          <w:b/>
          <w:bCs/>
          <w:sz w:val="32"/>
        </w:rPr>
      </w:pPr>
      <w:bookmarkStart w:id="6" w:name="_Toc201078659"/>
    </w:p>
    <w:p>
      <w:pPr>
        <w:spacing w:line="360" w:lineRule="auto"/>
        <w:ind w:firstLine="643" w:firstLineChars="200"/>
        <w:rPr>
          <w:b/>
          <w:bCs/>
          <w:sz w:val="32"/>
        </w:rPr>
      </w:pPr>
    </w:p>
    <w:p>
      <w:pPr>
        <w:spacing w:line="360" w:lineRule="auto"/>
        <w:jc w:val="both"/>
        <w:outlineLvl w:val="0"/>
        <w:rPr>
          <w:b/>
          <w:sz w:val="32"/>
        </w:rPr>
      </w:pPr>
    </w:p>
    <w:p>
      <w:pPr>
        <w:spacing w:line="360" w:lineRule="auto"/>
        <w:ind w:firstLine="643" w:firstLineChars="200"/>
        <w:jc w:val="center"/>
        <w:outlineLvl w:val="0"/>
        <w:rPr>
          <w:b/>
          <w:sz w:val="32"/>
        </w:rPr>
      </w:pPr>
    </w:p>
    <w:bookmarkEnd w:id="6"/>
    <w:p>
      <w:pPr>
        <w:spacing w:line="360" w:lineRule="auto"/>
        <w:ind w:firstLine="643" w:firstLineChars="200"/>
        <w:jc w:val="center"/>
        <w:outlineLvl w:val="0"/>
        <w:rPr>
          <w:b/>
          <w:sz w:val="32"/>
        </w:rPr>
      </w:pPr>
      <w:r>
        <w:rPr>
          <w:b/>
          <w:sz w:val="32"/>
        </w:rPr>
        <w:t>第三章 采购内容及要求</w:t>
      </w:r>
    </w:p>
    <w:p>
      <w:pPr>
        <w:spacing w:line="400" w:lineRule="exact"/>
        <w:rPr>
          <w:b/>
          <w:sz w:val="24"/>
        </w:rPr>
      </w:pPr>
      <w:r>
        <w:rPr>
          <w:b/>
          <w:sz w:val="24"/>
        </w:rPr>
        <w:t xml:space="preserve">    标注“▲”号的为不可负偏离条款，对这些条款的任何负偏离为无效投标</w:t>
      </w:r>
      <w:r>
        <w:rPr>
          <w:bCs/>
          <w:sz w:val="24"/>
        </w:rPr>
        <w:t>。</w:t>
      </w:r>
    </w:p>
    <w:p>
      <w:pPr>
        <w:spacing w:line="360" w:lineRule="auto"/>
        <w:ind w:firstLine="472" w:firstLineChars="196"/>
        <w:outlineLvl w:val="1"/>
        <w:rPr>
          <w:b/>
          <w:kern w:val="0"/>
          <w:sz w:val="24"/>
        </w:rPr>
      </w:pPr>
      <w:r>
        <w:rPr>
          <w:b/>
          <w:kern w:val="0"/>
          <w:sz w:val="24"/>
        </w:rPr>
        <w:t>一、采购内容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4371"/>
        <w:gridCol w:w="135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3" w:type="dxa"/>
            <w:vAlign w:val="center"/>
          </w:tcPr>
          <w:p>
            <w:pPr>
              <w:spacing w:line="360" w:lineRule="auto"/>
              <w:jc w:val="center"/>
              <w:rPr>
                <w:rFonts w:ascii="宋体" w:hAnsi="宋体"/>
                <w:sz w:val="24"/>
              </w:rPr>
            </w:pPr>
            <w:r>
              <w:rPr>
                <w:rFonts w:hint="eastAsia" w:ascii="宋体" w:hAnsi="宋体"/>
                <w:sz w:val="24"/>
              </w:rPr>
              <w:t>序号</w:t>
            </w:r>
          </w:p>
        </w:tc>
        <w:tc>
          <w:tcPr>
            <w:tcW w:w="4371" w:type="dxa"/>
            <w:vAlign w:val="center"/>
          </w:tcPr>
          <w:p>
            <w:pPr>
              <w:spacing w:line="360" w:lineRule="auto"/>
              <w:jc w:val="center"/>
              <w:rPr>
                <w:rFonts w:ascii="宋体" w:hAnsi="宋体"/>
                <w:sz w:val="24"/>
              </w:rPr>
            </w:pPr>
            <w:r>
              <w:rPr>
                <w:rFonts w:hint="eastAsia" w:ascii="宋体" w:hAnsi="宋体"/>
                <w:sz w:val="24"/>
              </w:rPr>
              <w:t>采购设备名称</w:t>
            </w:r>
          </w:p>
        </w:tc>
        <w:tc>
          <w:tcPr>
            <w:tcW w:w="1357" w:type="dxa"/>
            <w:vAlign w:val="center"/>
          </w:tcPr>
          <w:p>
            <w:pPr>
              <w:spacing w:line="360" w:lineRule="auto"/>
              <w:jc w:val="center"/>
              <w:rPr>
                <w:rFonts w:ascii="宋体" w:hAnsi="宋体"/>
                <w:sz w:val="24"/>
              </w:rPr>
            </w:pPr>
            <w:r>
              <w:rPr>
                <w:rFonts w:hint="eastAsia" w:ascii="宋体" w:hAnsi="宋体"/>
                <w:sz w:val="24"/>
              </w:rPr>
              <w:t>单位</w:t>
            </w:r>
          </w:p>
        </w:tc>
        <w:tc>
          <w:tcPr>
            <w:tcW w:w="1783" w:type="dxa"/>
            <w:vAlign w:val="center"/>
          </w:tcPr>
          <w:p>
            <w:pPr>
              <w:spacing w:line="360" w:lineRule="auto"/>
              <w:jc w:val="center"/>
              <w:rPr>
                <w:rFonts w:ascii="宋体" w:hAnsi="宋体"/>
                <w:sz w:val="24"/>
              </w:rPr>
            </w:pPr>
            <w:r>
              <w:rPr>
                <w:rFonts w:hint="eastAsia" w:ascii="宋体" w:hAnsi="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3" w:type="dxa"/>
            <w:vAlign w:val="center"/>
          </w:tcPr>
          <w:p>
            <w:pPr>
              <w:spacing w:line="360" w:lineRule="auto"/>
              <w:jc w:val="center"/>
              <w:rPr>
                <w:rFonts w:ascii="宋体" w:hAnsi="宋体"/>
                <w:sz w:val="24"/>
              </w:rPr>
            </w:pPr>
            <w:r>
              <w:rPr>
                <w:rFonts w:hint="eastAsia" w:ascii="宋体" w:hAnsi="宋体"/>
                <w:sz w:val="24"/>
              </w:rPr>
              <w:t>1</w:t>
            </w:r>
          </w:p>
        </w:tc>
        <w:tc>
          <w:tcPr>
            <w:tcW w:w="4371" w:type="dxa"/>
            <w:vAlign w:val="center"/>
          </w:tcPr>
          <w:p>
            <w:pPr>
              <w:spacing w:line="360" w:lineRule="auto"/>
              <w:jc w:val="center"/>
              <w:rPr>
                <w:rFonts w:ascii="宋体" w:hAnsi="宋体"/>
                <w:sz w:val="24"/>
              </w:rPr>
            </w:pPr>
            <w:r>
              <w:rPr>
                <w:rFonts w:hint="eastAsia" w:ascii="宋体" w:hAnsi="宋体" w:cs="宋体"/>
                <w:kern w:val="0"/>
                <w:sz w:val="24"/>
              </w:rPr>
              <w:t>综合环境箱</w:t>
            </w:r>
          </w:p>
        </w:tc>
        <w:tc>
          <w:tcPr>
            <w:tcW w:w="1357" w:type="dxa"/>
            <w:vAlign w:val="center"/>
          </w:tcPr>
          <w:p>
            <w:pPr>
              <w:spacing w:line="360" w:lineRule="auto"/>
              <w:jc w:val="center"/>
              <w:rPr>
                <w:rFonts w:ascii="宋体" w:hAnsi="宋体"/>
                <w:sz w:val="24"/>
              </w:rPr>
            </w:pPr>
            <w:r>
              <w:rPr>
                <w:rFonts w:hint="eastAsia" w:ascii="宋体" w:hAnsi="宋体"/>
                <w:sz w:val="24"/>
              </w:rPr>
              <w:t>套</w:t>
            </w:r>
          </w:p>
        </w:tc>
        <w:tc>
          <w:tcPr>
            <w:tcW w:w="1783" w:type="dxa"/>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3" w:type="dxa"/>
            <w:vAlign w:val="center"/>
          </w:tcPr>
          <w:p>
            <w:pPr>
              <w:spacing w:line="360" w:lineRule="auto"/>
              <w:jc w:val="center"/>
              <w:rPr>
                <w:rFonts w:ascii="宋体" w:hAnsi="宋体"/>
                <w:sz w:val="24"/>
              </w:rPr>
            </w:pPr>
            <w:r>
              <w:rPr>
                <w:rFonts w:ascii="宋体" w:hAnsi="宋体"/>
                <w:sz w:val="24"/>
              </w:rPr>
              <w:t>2</w:t>
            </w:r>
          </w:p>
        </w:tc>
        <w:tc>
          <w:tcPr>
            <w:tcW w:w="4371" w:type="dxa"/>
            <w:vAlign w:val="center"/>
          </w:tcPr>
          <w:p>
            <w:pPr>
              <w:spacing w:line="360" w:lineRule="auto"/>
              <w:jc w:val="center"/>
              <w:rPr>
                <w:rFonts w:ascii="宋体" w:hAnsi="宋体" w:cs="宋体"/>
                <w:kern w:val="0"/>
                <w:sz w:val="24"/>
              </w:rPr>
            </w:pPr>
            <w:r>
              <w:rPr>
                <w:rFonts w:hint="eastAsia" w:ascii="宋体" w:hAnsi="宋体" w:cs="宋体"/>
                <w:kern w:val="0"/>
                <w:sz w:val="24"/>
              </w:rPr>
              <w:t>混凝土快速冻融试验机</w:t>
            </w:r>
          </w:p>
        </w:tc>
        <w:tc>
          <w:tcPr>
            <w:tcW w:w="1357" w:type="dxa"/>
            <w:vAlign w:val="center"/>
          </w:tcPr>
          <w:p>
            <w:pPr>
              <w:spacing w:line="360" w:lineRule="auto"/>
              <w:jc w:val="center"/>
              <w:rPr>
                <w:rFonts w:ascii="宋体" w:hAnsi="宋体"/>
                <w:sz w:val="24"/>
              </w:rPr>
            </w:pPr>
            <w:r>
              <w:rPr>
                <w:rFonts w:hint="eastAsia" w:ascii="宋体" w:hAnsi="宋体"/>
                <w:sz w:val="24"/>
              </w:rPr>
              <w:t>套</w:t>
            </w:r>
          </w:p>
        </w:tc>
        <w:tc>
          <w:tcPr>
            <w:tcW w:w="1783" w:type="dxa"/>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3" w:type="dxa"/>
            <w:vAlign w:val="center"/>
          </w:tcPr>
          <w:p>
            <w:pPr>
              <w:spacing w:line="360" w:lineRule="auto"/>
              <w:jc w:val="center"/>
              <w:rPr>
                <w:rFonts w:ascii="宋体" w:hAnsi="宋体"/>
                <w:sz w:val="24"/>
              </w:rPr>
            </w:pPr>
            <w:r>
              <w:rPr>
                <w:rFonts w:ascii="宋体" w:hAnsi="宋体"/>
                <w:sz w:val="24"/>
              </w:rPr>
              <w:t>3</w:t>
            </w:r>
          </w:p>
        </w:tc>
        <w:tc>
          <w:tcPr>
            <w:tcW w:w="4371" w:type="dxa"/>
            <w:vAlign w:val="center"/>
          </w:tcPr>
          <w:p>
            <w:pPr>
              <w:spacing w:line="360" w:lineRule="auto"/>
              <w:jc w:val="center"/>
              <w:rPr>
                <w:rFonts w:ascii="宋体" w:hAnsi="宋体" w:cs="宋体"/>
                <w:kern w:val="0"/>
                <w:sz w:val="24"/>
              </w:rPr>
            </w:pPr>
            <w:r>
              <w:rPr>
                <w:rFonts w:hint="eastAsia" w:ascii="宋体" w:hAnsi="宋体" w:cs="宋体"/>
                <w:kern w:val="0"/>
                <w:sz w:val="24"/>
              </w:rPr>
              <w:t>混凝土&amp;砂浆碱骨料反应试验箱机</w:t>
            </w:r>
          </w:p>
        </w:tc>
        <w:tc>
          <w:tcPr>
            <w:tcW w:w="1357" w:type="dxa"/>
            <w:vAlign w:val="center"/>
          </w:tcPr>
          <w:p>
            <w:pPr>
              <w:spacing w:line="360" w:lineRule="auto"/>
              <w:jc w:val="center"/>
              <w:rPr>
                <w:rFonts w:ascii="宋体" w:hAnsi="宋体"/>
                <w:sz w:val="24"/>
              </w:rPr>
            </w:pPr>
            <w:r>
              <w:rPr>
                <w:rFonts w:hint="eastAsia" w:ascii="宋体" w:hAnsi="宋体"/>
                <w:sz w:val="24"/>
              </w:rPr>
              <w:t>套</w:t>
            </w:r>
          </w:p>
        </w:tc>
        <w:tc>
          <w:tcPr>
            <w:tcW w:w="1783" w:type="dxa"/>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3" w:type="dxa"/>
            <w:vAlign w:val="center"/>
          </w:tcPr>
          <w:p>
            <w:pPr>
              <w:spacing w:line="360" w:lineRule="auto"/>
              <w:jc w:val="center"/>
              <w:rPr>
                <w:rFonts w:ascii="宋体" w:hAnsi="宋体"/>
                <w:sz w:val="24"/>
              </w:rPr>
            </w:pPr>
            <w:r>
              <w:rPr>
                <w:rFonts w:ascii="宋体" w:hAnsi="宋体"/>
                <w:sz w:val="24"/>
              </w:rPr>
              <w:t>4</w:t>
            </w:r>
          </w:p>
        </w:tc>
        <w:tc>
          <w:tcPr>
            <w:tcW w:w="4371" w:type="dxa"/>
            <w:vAlign w:val="center"/>
          </w:tcPr>
          <w:p>
            <w:pPr>
              <w:spacing w:line="360" w:lineRule="auto"/>
              <w:jc w:val="center"/>
              <w:rPr>
                <w:rFonts w:ascii="宋体" w:hAnsi="宋体" w:cs="宋体"/>
                <w:kern w:val="0"/>
                <w:sz w:val="24"/>
              </w:rPr>
            </w:pPr>
            <w:r>
              <w:rPr>
                <w:rFonts w:hint="eastAsia" w:ascii="宋体" w:hAnsi="宋体" w:cs="宋体"/>
                <w:kern w:val="0"/>
                <w:sz w:val="24"/>
              </w:rPr>
              <w:t>混凝土硫酸盐干湿循环试验机</w:t>
            </w:r>
          </w:p>
        </w:tc>
        <w:tc>
          <w:tcPr>
            <w:tcW w:w="1357" w:type="dxa"/>
            <w:vAlign w:val="center"/>
          </w:tcPr>
          <w:p>
            <w:pPr>
              <w:spacing w:line="360" w:lineRule="auto"/>
              <w:jc w:val="center"/>
              <w:rPr>
                <w:rFonts w:ascii="宋体" w:hAnsi="宋体"/>
                <w:sz w:val="24"/>
              </w:rPr>
            </w:pPr>
            <w:r>
              <w:rPr>
                <w:rFonts w:hint="eastAsia" w:ascii="宋体" w:hAnsi="宋体"/>
                <w:sz w:val="24"/>
              </w:rPr>
              <w:t>套</w:t>
            </w:r>
          </w:p>
        </w:tc>
        <w:tc>
          <w:tcPr>
            <w:tcW w:w="1783" w:type="dxa"/>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3" w:type="dxa"/>
            <w:vAlign w:val="center"/>
          </w:tcPr>
          <w:p>
            <w:pPr>
              <w:spacing w:line="360" w:lineRule="auto"/>
              <w:jc w:val="center"/>
              <w:rPr>
                <w:rFonts w:ascii="宋体" w:hAnsi="宋体"/>
                <w:sz w:val="24"/>
              </w:rPr>
            </w:pPr>
            <w:r>
              <w:rPr>
                <w:rFonts w:ascii="宋体" w:hAnsi="宋体"/>
                <w:sz w:val="24"/>
              </w:rPr>
              <w:t>5</w:t>
            </w:r>
          </w:p>
        </w:tc>
        <w:tc>
          <w:tcPr>
            <w:tcW w:w="4371" w:type="dxa"/>
            <w:vAlign w:val="center"/>
          </w:tcPr>
          <w:p>
            <w:pPr>
              <w:spacing w:line="360" w:lineRule="auto"/>
              <w:jc w:val="center"/>
              <w:rPr>
                <w:rFonts w:ascii="宋体" w:hAnsi="宋体" w:cs="宋体"/>
                <w:kern w:val="0"/>
                <w:sz w:val="24"/>
              </w:rPr>
            </w:pPr>
            <w:r>
              <w:rPr>
                <w:rFonts w:hint="eastAsia" w:ascii="宋体" w:hAnsi="宋体" w:cs="宋体"/>
                <w:kern w:val="0"/>
                <w:sz w:val="24"/>
              </w:rPr>
              <w:t>国内非饱和土升级压力控制室</w:t>
            </w:r>
          </w:p>
        </w:tc>
        <w:tc>
          <w:tcPr>
            <w:tcW w:w="1357" w:type="dxa"/>
            <w:vAlign w:val="center"/>
          </w:tcPr>
          <w:p>
            <w:pPr>
              <w:spacing w:line="360" w:lineRule="auto"/>
              <w:jc w:val="center"/>
              <w:rPr>
                <w:rFonts w:ascii="宋体" w:hAnsi="宋体"/>
                <w:sz w:val="24"/>
              </w:rPr>
            </w:pPr>
            <w:r>
              <w:rPr>
                <w:rFonts w:hint="eastAsia" w:ascii="宋体" w:hAnsi="宋体"/>
                <w:sz w:val="24"/>
              </w:rPr>
              <w:t>套</w:t>
            </w:r>
          </w:p>
        </w:tc>
        <w:tc>
          <w:tcPr>
            <w:tcW w:w="1783" w:type="dxa"/>
            <w:vAlign w:val="center"/>
          </w:tcPr>
          <w:p>
            <w:pPr>
              <w:spacing w:line="360" w:lineRule="auto"/>
              <w:jc w:val="center"/>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3" w:type="dxa"/>
            <w:vAlign w:val="center"/>
          </w:tcPr>
          <w:p>
            <w:pPr>
              <w:spacing w:line="360" w:lineRule="auto"/>
              <w:jc w:val="center"/>
              <w:rPr>
                <w:rFonts w:ascii="宋体" w:hAnsi="宋体"/>
                <w:sz w:val="24"/>
              </w:rPr>
            </w:pPr>
            <w:r>
              <w:rPr>
                <w:rFonts w:ascii="宋体" w:hAnsi="宋体"/>
                <w:sz w:val="24"/>
              </w:rPr>
              <w:t>6</w:t>
            </w:r>
          </w:p>
        </w:tc>
        <w:tc>
          <w:tcPr>
            <w:tcW w:w="4371" w:type="dxa"/>
            <w:vAlign w:val="center"/>
          </w:tcPr>
          <w:p>
            <w:pPr>
              <w:spacing w:line="360" w:lineRule="auto"/>
              <w:jc w:val="center"/>
              <w:rPr>
                <w:rFonts w:ascii="宋体" w:hAnsi="宋体" w:cs="宋体"/>
                <w:kern w:val="0"/>
                <w:sz w:val="24"/>
              </w:rPr>
            </w:pPr>
            <w:r>
              <w:rPr>
                <w:rFonts w:hint="eastAsia" w:ascii="宋体" w:hAnsi="宋体" w:cs="宋体"/>
                <w:kern w:val="0"/>
                <w:sz w:val="24"/>
              </w:rPr>
              <w:t>混凝土氯离子渗透性综合测定仪</w:t>
            </w:r>
          </w:p>
        </w:tc>
        <w:tc>
          <w:tcPr>
            <w:tcW w:w="1357" w:type="dxa"/>
            <w:vAlign w:val="center"/>
          </w:tcPr>
          <w:p>
            <w:pPr>
              <w:spacing w:line="360" w:lineRule="auto"/>
              <w:jc w:val="center"/>
              <w:rPr>
                <w:rFonts w:ascii="宋体" w:hAnsi="宋体"/>
                <w:sz w:val="24"/>
              </w:rPr>
            </w:pPr>
            <w:r>
              <w:rPr>
                <w:rFonts w:hint="eastAsia" w:ascii="宋体" w:hAnsi="宋体"/>
                <w:sz w:val="24"/>
              </w:rPr>
              <w:t>套</w:t>
            </w:r>
          </w:p>
        </w:tc>
        <w:tc>
          <w:tcPr>
            <w:tcW w:w="1783" w:type="dxa"/>
            <w:vAlign w:val="center"/>
          </w:tcPr>
          <w:p>
            <w:pPr>
              <w:spacing w:line="360" w:lineRule="auto"/>
              <w:jc w:val="center"/>
              <w:rPr>
                <w:rFonts w:ascii="宋体" w:hAnsi="宋体"/>
                <w:sz w:val="24"/>
              </w:rPr>
            </w:pPr>
            <w:r>
              <w:rPr>
                <w:rFonts w:hint="eastAsia" w:ascii="宋体" w:hAnsi="宋体"/>
                <w:sz w:val="24"/>
              </w:rPr>
              <w:t>1</w:t>
            </w:r>
          </w:p>
        </w:tc>
      </w:tr>
    </w:tbl>
    <w:p>
      <w:pPr>
        <w:spacing w:line="360" w:lineRule="auto"/>
        <w:ind w:firstLine="482" w:firstLineChars="200"/>
        <w:rPr>
          <w:b/>
          <w:sz w:val="24"/>
        </w:rPr>
      </w:pPr>
    </w:p>
    <w:p>
      <w:pPr>
        <w:spacing w:line="360" w:lineRule="auto"/>
        <w:ind w:firstLine="472" w:firstLineChars="196"/>
        <w:outlineLvl w:val="1"/>
        <w:rPr>
          <w:b/>
          <w:kern w:val="0"/>
          <w:sz w:val="24"/>
        </w:rPr>
      </w:pPr>
      <w:r>
        <w:rPr>
          <w:b/>
          <w:kern w:val="0"/>
          <w:sz w:val="24"/>
        </w:rPr>
        <w:t>二、主要技术参数要求</w:t>
      </w:r>
    </w:p>
    <w:p>
      <w:pPr>
        <w:spacing w:line="360" w:lineRule="auto"/>
        <w:ind w:firstLine="482" w:firstLineChars="200"/>
        <w:rPr>
          <w:rFonts w:ascii="宋体" w:hAnsi="宋体"/>
          <w:b/>
          <w:bCs/>
          <w:sz w:val="24"/>
        </w:rPr>
      </w:pPr>
      <w:bookmarkStart w:id="7" w:name="_Hlk100753293"/>
      <w:r>
        <w:rPr>
          <w:rFonts w:hint="eastAsia" w:ascii="宋体" w:hAnsi="宋体"/>
          <w:b/>
          <w:bCs/>
          <w:sz w:val="24"/>
        </w:rPr>
        <w:t>（一）综合环境箱</w:t>
      </w:r>
      <w:bookmarkEnd w:id="7"/>
    </w:p>
    <w:p>
      <w:pPr>
        <w:spacing w:line="360" w:lineRule="auto"/>
        <w:ind w:firstLine="480" w:firstLineChars="200"/>
        <w:rPr>
          <w:rFonts w:ascii="宋体" w:hAnsi="宋体"/>
          <w:sz w:val="24"/>
        </w:rPr>
      </w:pPr>
      <w:r>
        <w:rPr>
          <w:rFonts w:hint="eastAsia" w:ascii="宋体" w:hAnsi="宋体"/>
          <w:sz w:val="24"/>
        </w:rPr>
        <w:t>1.围护结构</w:t>
      </w:r>
    </w:p>
    <w:p>
      <w:pPr>
        <w:spacing w:line="360" w:lineRule="auto"/>
        <w:ind w:firstLine="480" w:firstLineChars="200"/>
        <w:rPr>
          <w:rFonts w:ascii="宋体" w:hAnsi="宋体"/>
          <w:sz w:val="24"/>
        </w:rPr>
      </w:pPr>
      <w:r>
        <w:rPr>
          <w:rFonts w:hint="eastAsia" w:ascii="宋体" w:hAnsi="宋体"/>
          <w:sz w:val="24"/>
        </w:rPr>
        <w:t>1.1内部尺寸：不小于2000W*2000D*2000H(mm)；</w:t>
      </w:r>
    </w:p>
    <w:p>
      <w:pPr>
        <w:spacing w:line="360" w:lineRule="auto"/>
        <w:ind w:firstLine="480" w:firstLineChars="200"/>
        <w:rPr>
          <w:rFonts w:ascii="宋体" w:hAnsi="宋体"/>
          <w:sz w:val="24"/>
        </w:rPr>
      </w:pPr>
      <w:r>
        <w:rPr>
          <w:rFonts w:hint="eastAsia" w:ascii="宋体" w:hAnsi="宋体"/>
          <w:sz w:val="24"/>
        </w:rPr>
        <w:t>1.2主体结构保温：墙板及顶板采用δ=150mm高密度PU夹芯彩钢板拼装式结构，厚度不小于0.8mm。整体采用箱式组合结构设计，板与板之间采用碶型连接，在拼缝处注射发泡剂密封，以达到绝热、节能、牢固的效果；</w:t>
      </w:r>
    </w:p>
    <w:p>
      <w:pPr>
        <w:spacing w:line="360" w:lineRule="auto"/>
        <w:ind w:firstLine="480" w:firstLineChars="200"/>
        <w:rPr>
          <w:rFonts w:ascii="宋体" w:hAnsi="宋体"/>
          <w:sz w:val="24"/>
        </w:rPr>
      </w:pPr>
      <w:r>
        <w:rPr>
          <w:rFonts w:hint="eastAsia" w:ascii="宋体" w:hAnsi="宋体"/>
          <w:sz w:val="24"/>
        </w:rPr>
        <w:t>1.3室门及密封：主材采用δ=150mm高密度PU夹芯彩钢板，四周辅以不锈钢包边；室门的包边和门框采用内外断桥的不锈钢框架结构，与内胆接触和外包板接触的部分断开以充分形成一个绝热桥，其中与箱体外包板接触的部位采用电热加热，以避免冷凝与霜冻的形成，门与门框之间采用双层耐低温的硅胶材料密封，确保良好的密封性；</w:t>
      </w:r>
    </w:p>
    <w:p>
      <w:pPr>
        <w:spacing w:line="360" w:lineRule="auto"/>
        <w:ind w:firstLine="480" w:firstLineChars="200"/>
        <w:rPr>
          <w:rFonts w:ascii="宋体" w:hAnsi="宋体"/>
          <w:sz w:val="24"/>
        </w:rPr>
      </w:pPr>
      <w:r>
        <w:rPr>
          <w:rFonts w:hint="eastAsia" w:ascii="宋体" w:hAnsi="宋体"/>
          <w:sz w:val="24"/>
        </w:rPr>
        <w:t>1.4观察窗：尺寸不小于500 mm*500mm；</w:t>
      </w:r>
    </w:p>
    <w:p>
      <w:pPr>
        <w:spacing w:line="360" w:lineRule="auto"/>
        <w:ind w:firstLine="480" w:firstLineChars="200"/>
        <w:rPr>
          <w:rFonts w:ascii="宋体" w:hAnsi="宋体"/>
          <w:sz w:val="24"/>
        </w:rPr>
      </w:pPr>
      <w:r>
        <w:rPr>
          <w:rFonts w:hint="eastAsia" w:ascii="宋体" w:hAnsi="宋体"/>
          <w:sz w:val="24"/>
        </w:rPr>
        <w:t>1.5地面做好防水、保温，保证地面不积水，并敷设厚度不小于3mm的304不锈钢防滑板；</w:t>
      </w:r>
    </w:p>
    <w:p>
      <w:pPr>
        <w:spacing w:line="360" w:lineRule="auto"/>
        <w:ind w:firstLine="480" w:firstLineChars="200"/>
        <w:rPr>
          <w:rFonts w:ascii="宋体" w:hAnsi="宋体"/>
          <w:sz w:val="24"/>
        </w:rPr>
      </w:pPr>
      <w:r>
        <w:rPr>
          <w:rFonts w:hint="eastAsia" w:ascii="宋体" w:hAnsi="宋体"/>
          <w:sz w:val="24"/>
        </w:rPr>
        <w:t>1.6室内照明采用节能灯，可适应-30</w:t>
      </w:r>
      <w:r>
        <w:rPr>
          <w:rFonts w:hint="eastAsia" w:ascii="华文楷体" w:hAnsi="华文楷体" w:eastAsia="华文楷体"/>
          <w:sz w:val="24"/>
        </w:rPr>
        <w:t>℃</w:t>
      </w:r>
      <w:r>
        <w:rPr>
          <w:rFonts w:hint="eastAsia" w:ascii="宋体" w:hAnsi="宋体"/>
          <w:sz w:val="24"/>
        </w:rPr>
        <w:t>低温；</w:t>
      </w:r>
    </w:p>
    <w:p>
      <w:pPr>
        <w:spacing w:line="360" w:lineRule="auto"/>
        <w:ind w:firstLine="480" w:firstLineChars="200"/>
        <w:rPr>
          <w:rFonts w:ascii="宋体" w:hAnsi="宋体"/>
          <w:sz w:val="24"/>
        </w:rPr>
      </w:pPr>
      <w:r>
        <w:rPr>
          <w:rFonts w:hint="eastAsia" w:ascii="宋体" w:hAnsi="宋体"/>
          <w:sz w:val="24"/>
        </w:rPr>
        <w:t>1.7恒温底板承重能力</w:t>
      </w:r>
      <w:r>
        <w:rPr>
          <w:rFonts w:ascii="宋体" w:hAnsi="宋体"/>
          <w:sz w:val="24"/>
        </w:rPr>
        <w:t>不低于</w:t>
      </w:r>
      <w:r>
        <w:rPr>
          <w:rFonts w:hint="eastAsia" w:ascii="宋体" w:hAnsi="宋体"/>
          <w:sz w:val="24"/>
        </w:rPr>
        <w:t>10T；</w:t>
      </w:r>
    </w:p>
    <w:p>
      <w:pPr>
        <w:spacing w:line="360" w:lineRule="auto"/>
        <w:ind w:firstLine="480" w:firstLineChars="200"/>
        <w:rPr>
          <w:rFonts w:ascii="宋体" w:hAnsi="宋体"/>
          <w:sz w:val="24"/>
        </w:rPr>
      </w:pPr>
      <w:r>
        <w:rPr>
          <w:rFonts w:hint="eastAsia" w:ascii="宋体" w:hAnsi="宋体"/>
          <w:sz w:val="24"/>
        </w:rPr>
        <w:t>2.机组及控温系统</w:t>
      </w:r>
    </w:p>
    <w:p>
      <w:pPr>
        <w:spacing w:line="360" w:lineRule="auto"/>
        <w:ind w:firstLine="480" w:firstLineChars="200"/>
        <w:rPr>
          <w:rFonts w:ascii="宋体" w:hAnsi="宋体"/>
          <w:sz w:val="24"/>
        </w:rPr>
      </w:pPr>
      <w:r>
        <w:rPr>
          <w:rFonts w:hint="eastAsia" w:ascii="宋体" w:hAnsi="宋体"/>
          <w:sz w:val="24"/>
        </w:rPr>
        <w:t>2.1室内气温度控制范围：-30</w:t>
      </w:r>
      <w:r>
        <w:rPr>
          <w:rFonts w:hint="eastAsia" w:ascii="华文楷体" w:hAnsi="华文楷体" w:eastAsia="华文楷体"/>
          <w:sz w:val="24"/>
        </w:rPr>
        <w:t>℃</w:t>
      </w:r>
      <w:r>
        <w:rPr>
          <w:sz w:val="24"/>
        </w:rPr>
        <w:t>~</w:t>
      </w:r>
      <w:r>
        <w:rPr>
          <w:rFonts w:hint="eastAsia" w:ascii="宋体" w:hAnsi="宋体"/>
          <w:sz w:val="24"/>
        </w:rPr>
        <w:t>+60</w:t>
      </w:r>
      <w:r>
        <w:rPr>
          <w:rFonts w:hint="eastAsia" w:ascii="华文楷体" w:hAnsi="华文楷体" w:eastAsia="华文楷体"/>
          <w:sz w:val="24"/>
        </w:rPr>
        <w:t>℃</w:t>
      </w:r>
      <w:r>
        <w:rPr>
          <w:rFonts w:hint="eastAsia" w:asciiTheme="minorEastAsia" w:hAnsiTheme="minorEastAsia" w:eastAsiaTheme="minorEastAsia"/>
          <w:sz w:val="24"/>
        </w:rPr>
        <w:t>；</w:t>
      </w:r>
    </w:p>
    <w:p>
      <w:pPr>
        <w:spacing w:line="360" w:lineRule="auto"/>
        <w:ind w:firstLine="480" w:firstLineChars="200"/>
        <w:rPr>
          <w:rFonts w:ascii="宋体" w:hAnsi="宋体"/>
          <w:sz w:val="24"/>
        </w:rPr>
      </w:pPr>
      <w:r>
        <w:rPr>
          <w:rFonts w:hint="eastAsia" w:ascii="宋体" w:hAnsi="宋体"/>
          <w:sz w:val="24"/>
        </w:rPr>
        <w:t>2.2温度稳定性：±0.5</w:t>
      </w:r>
      <w:r>
        <w:rPr>
          <w:rFonts w:hint="eastAsia" w:ascii="华文楷体" w:hAnsi="华文楷体" w:eastAsia="华文楷体"/>
          <w:sz w:val="24"/>
        </w:rPr>
        <w:t>℃</w:t>
      </w:r>
      <w:r>
        <w:rPr>
          <w:rFonts w:hint="eastAsia" w:asciiTheme="minorEastAsia" w:hAnsiTheme="minorEastAsia" w:eastAsiaTheme="minorEastAsia"/>
          <w:sz w:val="24"/>
        </w:rPr>
        <w:t>；</w:t>
      </w:r>
    </w:p>
    <w:p>
      <w:pPr>
        <w:spacing w:line="360" w:lineRule="auto"/>
        <w:ind w:firstLine="480" w:firstLineChars="200"/>
        <w:rPr>
          <w:rFonts w:ascii="宋体" w:hAnsi="宋体"/>
          <w:sz w:val="24"/>
        </w:rPr>
      </w:pPr>
      <w:r>
        <w:rPr>
          <w:rFonts w:hint="eastAsia" w:ascii="宋体" w:hAnsi="宋体"/>
          <w:sz w:val="24"/>
        </w:rPr>
        <w:t>2.3噪声：冷却风机运行声音不高于60分贝，试验过程中噪音程度低于75分贝；</w:t>
      </w:r>
    </w:p>
    <w:p>
      <w:pPr>
        <w:spacing w:line="360" w:lineRule="auto"/>
        <w:ind w:firstLine="480" w:firstLineChars="200"/>
        <w:rPr>
          <w:rFonts w:ascii="宋体" w:hAnsi="宋体"/>
          <w:sz w:val="24"/>
        </w:rPr>
      </w:pPr>
      <w:r>
        <w:rPr>
          <w:rFonts w:hint="eastAsia" w:ascii="宋体" w:hAnsi="宋体"/>
          <w:sz w:val="24"/>
        </w:rPr>
        <w:t>2.4压缩机高低压力控制：系统必须配置高低压传感器和高低压自动复位开关；</w:t>
      </w:r>
    </w:p>
    <w:p>
      <w:pPr>
        <w:spacing w:line="360" w:lineRule="auto"/>
        <w:ind w:firstLine="480" w:firstLineChars="200"/>
        <w:rPr>
          <w:rFonts w:ascii="宋体" w:hAnsi="宋体"/>
          <w:sz w:val="24"/>
        </w:rPr>
      </w:pPr>
      <w:r>
        <w:rPr>
          <w:rFonts w:hint="eastAsia" w:ascii="宋体" w:hAnsi="宋体"/>
          <w:sz w:val="24"/>
        </w:rPr>
        <w:t>3.控制系统</w:t>
      </w:r>
    </w:p>
    <w:p>
      <w:pPr>
        <w:spacing w:line="360" w:lineRule="auto"/>
        <w:ind w:firstLine="480" w:firstLineChars="200"/>
        <w:rPr>
          <w:rFonts w:ascii="宋体" w:hAnsi="宋体"/>
          <w:sz w:val="24"/>
        </w:rPr>
      </w:pPr>
      <w:r>
        <w:rPr>
          <w:rFonts w:hint="eastAsia" w:ascii="宋体" w:hAnsi="宋体"/>
          <w:sz w:val="24"/>
        </w:rPr>
        <w:t>3.1在触摸屏和PC端都可以对各个系统的参数进行设置，可根据设定的参数(启动、停止等)对设备等进行控制；</w:t>
      </w:r>
    </w:p>
    <w:p>
      <w:pPr>
        <w:spacing w:line="360" w:lineRule="auto"/>
        <w:ind w:firstLine="480" w:firstLineChars="200"/>
        <w:rPr>
          <w:rFonts w:ascii="宋体" w:hAnsi="宋体"/>
          <w:sz w:val="24"/>
        </w:rPr>
      </w:pPr>
      <w:r>
        <w:rPr>
          <w:rFonts w:hint="eastAsia" w:ascii="宋体" w:hAnsi="宋体"/>
          <w:sz w:val="24"/>
        </w:rPr>
        <w:t>3.2 报警功能:系统运行时，报警分为一般报警和高级报警。一般报警为运行参数报警，如发现有检测结果超出设定的报警条件时，立即进行声光报警。高级报警，当系统硬件发生故障时，如设备故障，电源故障等硬件故障时，系统为立即进行声光报警，并把相应的系统自动停止运行，保证实验的安全可靠；</w:t>
      </w:r>
    </w:p>
    <w:p>
      <w:pPr>
        <w:spacing w:line="360" w:lineRule="auto"/>
        <w:ind w:firstLine="480" w:firstLineChars="200"/>
        <w:rPr>
          <w:rFonts w:ascii="宋体" w:hAnsi="宋体"/>
          <w:sz w:val="24"/>
        </w:rPr>
      </w:pPr>
      <w:bookmarkStart w:id="8" w:name="_Hlk97491973"/>
      <w:r>
        <w:rPr>
          <w:rFonts w:hint="eastAsia" w:ascii="宋体" w:hAnsi="宋体"/>
          <w:sz w:val="24"/>
        </w:rPr>
        <w:t>▲</w:t>
      </w:r>
      <w:bookmarkEnd w:id="8"/>
      <w:r>
        <w:rPr>
          <w:rFonts w:hint="eastAsia" w:ascii="宋体" w:hAnsi="宋体"/>
          <w:sz w:val="24"/>
        </w:rPr>
        <w:t>3.3外温控制：五点采集合一控制模块（含传感器），控制器能够记录五点传感器的采集原始数据并能够实时导出；</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3.4除霜功能：自动或手动启动；</w:t>
      </w:r>
    </w:p>
    <w:p>
      <w:pPr>
        <w:spacing w:line="360" w:lineRule="auto"/>
        <w:ind w:firstLine="480" w:firstLineChars="200"/>
        <w:rPr>
          <w:rFonts w:ascii="宋体" w:hAnsi="宋体"/>
          <w:sz w:val="24"/>
        </w:rPr>
      </w:pPr>
      <w:r>
        <w:rPr>
          <w:rFonts w:hint="eastAsia" w:ascii="宋体" w:hAnsi="宋体"/>
          <w:sz w:val="24"/>
        </w:rPr>
        <w:t>3.5网线通讯远程控制；</w:t>
      </w:r>
    </w:p>
    <w:p>
      <w:pPr>
        <w:spacing w:line="360" w:lineRule="auto"/>
        <w:ind w:firstLine="480" w:firstLineChars="200"/>
        <w:rPr>
          <w:rFonts w:ascii="宋体" w:hAnsi="宋体"/>
          <w:sz w:val="24"/>
        </w:rPr>
      </w:pPr>
      <w:r>
        <w:rPr>
          <w:rFonts w:hint="eastAsia" w:ascii="宋体" w:hAnsi="宋体"/>
          <w:sz w:val="24"/>
        </w:rPr>
        <w:t>▲3.6程序控温：可实现正弦、矩形、三角波、线性混合编程模拟气温的变化；</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4.数据监控系统</w:t>
      </w:r>
    </w:p>
    <w:p>
      <w:pPr>
        <w:spacing w:line="360" w:lineRule="auto"/>
        <w:ind w:firstLine="480" w:firstLineChars="200"/>
        <w:rPr>
          <w:rFonts w:ascii="宋体" w:hAnsi="宋体"/>
          <w:sz w:val="24"/>
        </w:rPr>
      </w:pPr>
      <w:r>
        <w:rPr>
          <w:rFonts w:hint="eastAsia" w:ascii="宋体" w:hAnsi="宋体"/>
          <w:sz w:val="24"/>
        </w:rPr>
        <w:t>4.3 PC端软件实时采集记录不同设备运行温度，可以导出PDF格式和EXCEL格式；</w:t>
      </w:r>
    </w:p>
    <w:p>
      <w:pPr>
        <w:spacing w:line="360" w:lineRule="auto"/>
        <w:ind w:firstLine="480" w:firstLineChars="200"/>
        <w:rPr>
          <w:rFonts w:ascii="宋体" w:hAnsi="宋体"/>
          <w:sz w:val="24"/>
        </w:rPr>
      </w:pPr>
      <w:r>
        <w:rPr>
          <w:rFonts w:hint="eastAsia" w:ascii="宋体" w:hAnsi="宋体"/>
          <w:sz w:val="24"/>
        </w:rPr>
        <w:t>5.湿度模拟系统</w:t>
      </w:r>
    </w:p>
    <w:p>
      <w:pPr>
        <w:spacing w:line="360" w:lineRule="auto"/>
        <w:ind w:firstLine="480" w:firstLineChars="200"/>
        <w:rPr>
          <w:rFonts w:ascii="宋体" w:hAnsi="宋体"/>
          <w:sz w:val="24"/>
        </w:rPr>
      </w:pPr>
      <w:r>
        <w:rPr>
          <w:rFonts w:hint="eastAsia" w:ascii="宋体" w:hAnsi="宋体"/>
          <w:sz w:val="24"/>
        </w:rPr>
        <w:t>5.1 空气处理机组配有加湿功能，相对湿度调节范围：30%@20</w:t>
      </w:r>
      <w:r>
        <w:rPr>
          <w:rFonts w:hint="eastAsia" w:ascii="华文楷体" w:hAnsi="华文楷体" w:eastAsia="华文楷体"/>
          <w:sz w:val="24"/>
        </w:rPr>
        <w:t>℃</w:t>
      </w:r>
      <w:r>
        <w:rPr>
          <w:sz w:val="24"/>
        </w:rPr>
        <w:t>~</w:t>
      </w:r>
      <w:r>
        <w:rPr>
          <w:rFonts w:hint="eastAsia" w:ascii="宋体" w:hAnsi="宋体"/>
          <w:sz w:val="24"/>
        </w:rPr>
        <w:t>95% RH，控制精度:±5%；</w:t>
      </w:r>
    </w:p>
    <w:p>
      <w:pPr>
        <w:spacing w:line="360" w:lineRule="auto"/>
        <w:ind w:firstLine="480" w:firstLineChars="200"/>
        <w:rPr>
          <w:rFonts w:ascii="宋体" w:hAnsi="宋体"/>
          <w:sz w:val="24"/>
        </w:rPr>
      </w:pPr>
      <w:r>
        <w:rPr>
          <w:rFonts w:hint="eastAsia" w:ascii="宋体" w:hAnsi="宋体"/>
          <w:sz w:val="24"/>
        </w:rPr>
        <w:t>5.2湿度传感器测量精度:fs±3%RH，长期稳定性&lt;1 % RH /年；</w:t>
      </w:r>
    </w:p>
    <w:p>
      <w:pPr>
        <w:spacing w:line="360" w:lineRule="auto"/>
        <w:ind w:firstLine="480" w:firstLineChars="200"/>
        <w:rPr>
          <w:rFonts w:ascii="宋体" w:hAnsi="宋体"/>
          <w:sz w:val="24"/>
        </w:rPr>
      </w:pPr>
      <w:r>
        <w:rPr>
          <w:rFonts w:hint="eastAsia" w:ascii="宋体" w:hAnsi="宋体"/>
          <w:sz w:val="24"/>
        </w:rPr>
        <w:t>5.3 湿度差值不超过 10% ；</w:t>
      </w:r>
    </w:p>
    <w:p>
      <w:pPr>
        <w:spacing w:line="360" w:lineRule="auto"/>
        <w:ind w:firstLine="480" w:firstLineChars="200"/>
        <w:rPr>
          <w:rFonts w:ascii="宋体" w:hAnsi="宋体"/>
          <w:sz w:val="24"/>
        </w:rPr>
      </w:pPr>
      <w:r>
        <w:rPr>
          <w:rFonts w:hint="eastAsia" w:ascii="宋体" w:hAnsi="宋体"/>
          <w:sz w:val="24"/>
        </w:rPr>
        <w:t>5.4 湿度调节速率:3h (30%&lt;=&gt;95%)；</w:t>
      </w:r>
    </w:p>
    <w:p>
      <w:pPr>
        <w:spacing w:line="360" w:lineRule="auto"/>
        <w:ind w:firstLine="480" w:firstLineChars="200"/>
        <w:rPr>
          <w:rFonts w:ascii="宋体" w:hAnsi="宋体"/>
          <w:sz w:val="24"/>
        </w:rPr>
      </w:pPr>
      <w:r>
        <w:rPr>
          <w:rFonts w:hint="eastAsia" w:ascii="宋体" w:hAnsi="宋体"/>
          <w:sz w:val="24"/>
        </w:rPr>
        <w:t>6.淋雨系统 预留接口</w:t>
      </w:r>
    </w:p>
    <w:p>
      <w:pPr>
        <w:spacing w:line="360" w:lineRule="auto"/>
        <w:ind w:firstLine="480" w:firstLineChars="200"/>
        <w:rPr>
          <w:rFonts w:ascii="宋体" w:hAnsi="宋体"/>
          <w:sz w:val="24"/>
        </w:rPr>
      </w:pPr>
      <w:r>
        <w:rPr>
          <w:rFonts w:hint="eastAsia" w:ascii="宋体" w:hAnsi="宋体"/>
          <w:sz w:val="24"/>
        </w:rPr>
        <w:t>6.1模型顶部淋雨；</w:t>
      </w:r>
    </w:p>
    <w:p>
      <w:pPr>
        <w:spacing w:line="360" w:lineRule="auto"/>
        <w:ind w:firstLine="480" w:firstLineChars="200"/>
        <w:rPr>
          <w:rFonts w:ascii="宋体" w:hAnsi="宋体"/>
          <w:sz w:val="24"/>
        </w:rPr>
      </w:pPr>
      <w:r>
        <w:rPr>
          <w:rFonts w:hint="eastAsia" w:ascii="宋体" w:hAnsi="宋体"/>
          <w:sz w:val="24"/>
        </w:rPr>
        <w:t>6.2雨量范围:2</w:t>
      </w:r>
      <w:r>
        <w:rPr>
          <w:sz w:val="24"/>
        </w:rPr>
        <w:t>~</w:t>
      </w:r>
      <w:r>
        <w:rPr>
          <w:rFonts w:hint="eastAsia" w:ascii="宋体" w:hAnsi="宋体"/>
          <w:sz w:val="24"/>
        </w:rPr>
        <w:t>50mm/h，可实现任意无级调节；</w:t>
      </w:r>
    </w:p>
    <w:p>
      <w:pPr>
        <w:spacing w:line="360" w:lineRule="auto"/>
        <w:ind w:firstLine="480" w:firstLineChars="200"/>
        <w:rPr>
          <w:rFonts w:ascii="宋体" w:hAnsi="宋体"/>
          <w:sz w:val="24"/>
        </w:rPr>
      </w:pPr>
      <w:r>
        <w:rPr>
          <w:rFonts w:hint="eastAsia" w:ascii="宋体" w:hAnsi="宋体"/>
          <w:sz w:val="24"/>
        </w:rPr>
        <w:t>6.3水温范围:3</w:t>
      </w:r>
      <w:r>
        <w:rPr>
          <w:sz w:val="24"/>
        </w:rPr>
        <w:t>~</w:t>
      </w:r>
      <w:r>
        <w:rPr>
          <w:rFonts w:hint="eastAsia" w:ascii="宋体" w:hAnsi="宋体"/>
          <w:sz w:val="24"/>
        </w:rPr>
        <w:t>35</w:t>
      </w:r>
      <w:r>
        <w:rPr>
          <w:rFonts w:hint="eastAsia" w:ascii="华文楷体" w:hAnsi="华文楷体" w:eastAsia="华文楷体"/>
          <w:sz w:val="24"/>
        </w:rPr>
        <w:t>℃</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6.4淋雨时间、雨量可设定；</w:t>
      </w:r>
    </w:p>
    <w:p>
      <w:pPr>
        <w:spacing w:line="360" w:lineRule="auto"/>
        <w:ind w:firstLine="480" w:firstLineChars="200"/>
        <w:rPr>
          <w:rFonts w:ascii="宋体" w:hAnsi="宋体"/>
          <w:sz w:val="24"/>
        </w:rPr>
      </w:pPr>
      <w:r>
        <w:rPr>
          <w:rFonts w:hint="eastAsia" w:ascii="宋体" w:hAnsi="宋体"/>
          <w:sz w:val="24"/>
        </w:rPr>
        <w:t>7.降雪系统 预留接口，必须</w:t>
      </w:r>
      <w:r>
        <w:rPr>
          <w:rFonts w:ascii="宋体" w:hAnsi="宋体"/>
          <w:sz w:val="24"/>
        </w:rPr>
        <w:t>能</w:t>
      </w:r>
      <w:r>
        <w:rPr>
          <w:rFonts w:hint="eastAsia" w:ascii="宋体" w:hAnsi="宋体"/>
          <w:sz w:val="24"/>
        </w:rPr>
        <w:t>模拟不同降雪量及模拟不同形状的雪片；</w:t>
      </w:r>
    </w:p>
    <w:p>
      <w:pPr>
        <w:spacing w:line="360" w:lineRule="auto"/>
        <w:ind w:firstLine="480" w:firstLineChars="200"/>
        <w:rPr>
          <w:rFonts w:ascii="宋体" w:hAnsi="宋体"/>
          <w:sz w:val="24"/>
        </w:rPr>
      </w:pPr>
      <w:r>
        <w:rPr>
          <w:rFonts w:hint="eastAsia" w:ascii="宋体" w:hAnsi="宋体"/>
          <w:sz w:val="24"/>
        </w:rPr>
        <w:t>8.腐蚀系统 预留接口  预留4组</w:t>
      </w:r>
    </w:p>
    <w:p>
      <w:pPr>
        <w:spacing w:line="360" w:lineRule="auto"/>
        <w:ind w:firstLine="480" w:firstLineChars="200"/>
        <w:rPr>
          <w:rFonts w:ascii="宋体" w:hAnsi="宋体"/>
          <w:sz w:val="24"/>
        </w:rPr>
      </w:pPr>
      <w:r>
        <w:rPr>
          <w:rFonts w:hint="eastAsia" w:ascii="宋体" w:hAnsi="宋体"/>
          <w:sz w:val="24"/>
        </w:rPr>
        <w:t>8.1功率：800W/支；</w:t>
      </w:r>
    </w:p>
    <w:p>
      <w:pPr>
        <w:spacing w:line="360" w:lineRule="auto"/>
        <w:ind w:firstLine="480" w:firstLineChars="200"/>
        <w:rPr>
          <w:rFonts w:ascii="宋体" w:hAnsi="宋体"/>
          <w:sz w:val="24"/>
        </w:rPr>
      </w:pPr>
      <w:r>
        <w:rPr>
          <w:rFonts w:hint="eastAsia" w:ascii="宋体" w:hAnsi="宋体" w:cs="宋体"/>
          <w:kern w:val="0"/>
          <w:sz w:val="24"/>
        </w:rPr>
        <w:t>▲</w:t>
      </w:r>
      <w:r>
        <w:rPr>
          <w:rFonts w:hint="eastAsia" w:ascii="宋体" w:hAnsi="宋体"/>
          <w:sz w:val="24"/>
        </w:rPr>
        <w:t>8.2波长：290~800mm，可模拟太阳光波长曲线；</w:t>
      </w:r>
    </w:p>
    <w:p>
      <w:pPr>
        <w:spacing w:line="360" w:lineRule="auto"/>
        <w:ind w:firstLine="480" w:firstLineChars="200"/>
        <w:rPr>
          <w:rFonts w:ascii="宋体" w:hAnsi="宋体"/>
          <w:sz w:val="24"/>
        </w:rPr>
      </w:pPr>
      <w:r>
        <w:rPr>
          <w:rFonts w:hint="eastAsia" w:ascii="宋体" w:hAnsi="宋体"/>
          <w:sz w:val="24"/>
        </w:rPr>
        <w:t>8.3光强：4000lux~20000lux；</w:t>
      </w:r>
    </w:p>
    <w:p>
      <w:pPr>
        <w:spacing w:line="360" w:lineRule="auto"/>
        <w:ind w:firstLine="480" w:firstLineChars="200"/>
        <w:rPr>
          <w:rFonts w:ascii="宋体" w:hAnsi="宋体"/>
          <w:sz w:val="24"/>
        </w:rPr>
      </w:pPr>
      <w:r>
        <w:rPr>
          <w:rFonts w:hint="eastAsia" w:ascii="宋体" w:hAnsi="宋体"/>
          <w:sz w:val="24"/>
        </w:rPr>
        <w:t>9.低温恒温装置 TMS8039-R20</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.1温度范围：-20～+60℃；</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.2温度波动度：正负 0.1℃；</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.3 制冷量@20℃：5000W；</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.4有效容积：50L；</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 xml:space="preserve">.5循环泵最大压力：2bar； </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.6 循环泵最大流量：15~25L/min；</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.7加液口开口尺寸（mm）：直径80；</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.8外形尺寸(mm)：600W×1180D×1200H；</w:t>
      </w:r>
    </w:p>
    <w:p>
      <w:pPr>
        <w:spacing w:line="360" w:lineRule="auto"/>
        <w:ind w:firstLine="480" w:firstLineChars="200"/>
        <w:rPr>
          <w:rFonts w:ascii="宋体" w:hAnsi="宋体"/>
          <w:sz w:val="24"/>
        </w:rPr>
      </w:pPr>
      <w:r>
        <w:rPr>
          <w:rFonts w:ascii="宋体" w:hAnsi="宋体"/>
          <w:sz w:val="24"/>
        </w:rPr>
        <w:t>10</w:t>
      </w:r>
      <w:r>
        <w:rPr>
          <w:rFonts w:hint="eastAsia" w:ascii="宋体" w:hAnsi="宋体"/>
          <w:sz w:val="24"/>
        </w:rPr>
        <w:t xml:space="preserve">.冷却板 </w:t>
      </w:r>
    </w:p>
    <w:p>
      <w:pPr>
        <w:spacing w:line="360" w:lineRule="auto"/>
        <w:ind w:firstLine="480" w:firstLineChars="200"/>
        <w:rPr>
          <w:rFonts w:ascii="宋体" w:hAnsi="宋体"/>
          <w:sz w:val="24"/>
        </w:rPr>
      </w:pPr>
      <w:r>
        <w:rPr>
          <w:rFonts w:ascii="宋体" w:hAnsi="宋体"/>
          <w:sz w:val="24"/>
        </w:rPr>
        <w:t xml:space="preserve">10.1 </w:t>
      </w:r>
      <w:r>
        <w:rPr>
          <w:rFonts w:hint="eastAsia" w:ascii="宋体" w:hAnsi="宋体"/>
          <w:sz w:val="24"/>
        </w:rPr>
        <w:t>直接300mm；</w:t>
      </w:r>
    </w:p>
    <w:p>
      <w:pPr>
        <w:spacing w:line="360" w:lineRule="auto"/>
        <w:ind w:firstLine="480" w:firstLineChars="200"/>
        <w:rPr>
          <w:rFonts w:ascii="宋体" w:hAnsi="宋体"/>
          <w:sz w:val="24"/>
        </w:rPr>
      </w:pPr>
      <w:r>
        <w:rPr>
          <w:rFonts w:ascii="宋体" w:hAnsi="宋体"/>
          <w:sz w:val="24"/>
        </w:rPr>
        <w:t xml:space="preserve">10.2 </w:t>
      </w:r>
      <w:r>
        <w:rPr>
          <w:rFonts w:hint="eastAsia" w:ascii="宋体" w:hAnsi="宋体"/>
          <w:sz w:val="24"/>
        </w:rPr>
        <w:t>厚度3mm；</w:t>
      </w:r>
    </w:p>
    <w:p>
      <w:pPr>
        <w:spacing w:line="360" w:lineRule="auto"/>
        <w:ind w:firstLine="480" w:firstLineChars="200"/>
        <w:rPr>
          <w:rFonts w:ascii="宋体" w:hAnsi="宋体"/>
          <w:sz w:val="24"/>
        </w:rPr>
      </w:pPr>
      <w:r>
        <w:rPr>
          <w:rFonts w:ascii="宋体" w:hAnsi="宋体"/>
          <w:sz w:val="24"/>
        </w:rPr>
        <w:t xml:space="preserve">10.3 </w:t>
      </w:r>
      <w:r>
        <w:rPr>
          <w:rFonts w:hint="eastAsia" w:ascii="宋体" w:hAnsi="宋体"/>
          <w:sz w:val="24"/>
        </w:rPr>
        <w:t>内部开水道；</w:t>
      </w:r>
    </w:p>
    <w:p>
      <w:pPr>
        <w:spacing w:line="360" w:lineRule="auto"/>
        <w:ind w:firstLine="480" w:firstLineChars="200"/>
        <w:rPr>
          <w:rFonts w:ascii="宋体" w:hAnsi="宋体"/>
          <w:sz w:val="24"/>
        </w:rPr>
      </w:pPr>
      <w:r>
        <w:rPr>
          <w:rFonts w:ascii="宋体" w:hAnsi="宋体"/>
          <w:sz w:val="24"/>
        </w:rPr>
        <w:t xml:space="preserve">10.4 </w:t>
      </w:r>
      <w:r>
        <w:rPr>
          <w:rFonts w:hint="eastAsia" w:ascii="宋体" w:hAnsi="宋体"/>
          <w:sz w:val="24"/>
        </w:rPr>
        <w:t>有排水孔；</w:t>
      </w:r>
    </w:p>
    <w:p>
      <w:pPr>
        <w:spacing w:line="360" w:lineRule="auto"/>
        <w:ind w:firstLine="480" w:firstLineChars="200"/>
        <w:rPr>
          <w:rFonts w:ascii="宋体" w:hAnsi="宋体"/>
          <w:sz w:val="24"/>
        </w:rPr>
      </w:pPr>
      <w:r>
        <w:rPr>
          <w:rFonts w:ascii="宋体" w:hAnsi="宋体"/>
          <w:sz w:val="24"/>
        </w:rPr>
        <w:t xml:space="preserve">10.5 </w:t>
      </w:r>
      <w:r>
        <w:rPr>
          <w:rFonts w:hint="eastAsia" w:ascii="宋体" w:hAnsi="宋体"/>
          <w:sz w:val="24"/>
        </w:rPr>
        <w:t>材质：铝；</w:t>
      </w:r>
    </w:p>
    <w:p>
      <w:pPr>
        <w:spacing w:line="360" w:lineRule="auto"/>
        <w:ind w:firstLine="480" w:firstLineChars="200"/>
        <w:rPr>
          <w:rFonts w:ascii="宋体" w:hAnsi="宋体" w:cs="宋体"/>
          <w:b/>
          <w:bCs/>
          <w:kern w:val="0"/>
          <w:sz w:val="24"/>
        </w:rPr>
      </w:pPr>
      <w:r>
        <w:rPr>
          <w:rFonts w:ascii="宋体" w:hAnsi="宋体"/>
          <w:sz w:val="24"/>
        </w:rPr>
        <w:t xml:space="preserve">10.6 </w:t>
      </w:r>
      <w:r>
        <w:rPr>
          <w:rFonts w:hint="eastAsia" w:ascii="宋体" w:hAnsi="宋体"/>
          <w:sz w:val="24"/>
        </w:rPr>
        <w:t>预留补水通道。</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（二）混凝土快速冻融试验机</w:t>
      </w:r>
    </w:p>
    <w:p>
      <w:pPr>
        <w:spacing w:line="360" w:lineRule="auto"/>
        <w:ind w:firstLine="480" w:firstLineChars="200"/>
        <w:rPr>
          <w:rFonts w:ascii="宋体" w:hAnsi="宋体"/>
          <w:sz w:val="24"/>
        </w:rPr>
      </w:pPr>
      <w:bookmarkStart w:id="9" w:name="_Hlk90025164"/>
      <w:r>
        <w:rPr>
          <w:rFonts w:hint="eastAsia" w:ascii="宋体" w:hAnsi="宋体"/>
          <w:sz w:val="24"/>
        </w:rPr>
        <w:t>1.</w:t>
      </w:r>
      <w:r>
        <w:rPr>
          <w:rFonts w:hint="eastAsia" w:ascii="宋体" w:hAnsi="宋体"/>
          <w:sz w:val="24"/>
        </w:rPr>
        <w:tab/>
      </w:r>
      <w:r>
        <w:rPr>
          <w:rFonts w:hint="eastAsia" w:ascii="宋体" w:hAnsi="宋体"/>
          <w:sz w:val="24"/>
        </w:rPr>
        <w:t>T</w:t>
      </w:r>
      <w:r>
        <w:rPr>
          <w:rFonts w:ascii="宋体" w:hAnsi="宋体"/>
          <w:sz w:val="24"/>
        </w:rPr>
        <w:t>YC</w:t>
      </w:r>
      <w:r>
        <w:rPr>
          <w:rFonts w:hint="eastAsia" w:ascii="宋体" w:hAnsi="宋体"/>
          <w:sz w:val="24"/>
        </w:rPr>
        <w:t>系列工业级高清晰彩色触摸屏人机交互系统，USB、LAN等多接口设计；</w:t>
      </w:r>
      <w:r>
        <w:rPr>
          <w:rFonts w:ascii="宋体" w:hAnsi="宋体"/>
          <w:sz w:val="24"/>
        </w:rPr>
        <w:t xml:space="preserve"> </w:t>
      </w:r>
    </w:p>
    <w:bookmarkEnd w:id="9"/>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内置T</w:t>
      </w:r>
      <w:r>
        <w:rPr>
          <w:rFonts w:ascii="宋体" w:hAnsi="宋体"/>
          <w:sz w:val="24"/>
        </w:rPr>
        <w:t>YC</w:t>
      </w:r>
      <w:r>
        <w:rPr>
          <w:rFonts w:hint="eastAsia" w:ascii="宋体" w:hAnsi="宋体"/>
          <w:sz w:val="24"/>
        </w:rPr>
        <w:t>操作系统，具有断电记忆，断电恢复功能；全自动采集、存储试验数据，显示各测量值的曲线图形及列表，具备自动生成Excel文件、U盘数据导出功能，支持一键自动升级；</w:t>
      </w:r>
      <w:r>
        <w:rPr>
          <w:rFonts w:ascii="宋体" w:hAnsi="宋体"/>
          <w:sz w:val="24"/>
        </w:rPr>
        <w:t xml:space="preserve"> </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w:t>
      </w:r>
      <w:r>
        <w:rPr>
          <w:rFonts w:ascii="宋体" w:hAnsi="宋体"/>
          <w:color w:val="FF0000"/>
          <w:sz w:val="24"/>
          <w:highlight w:val="yellow"/>
        </w:rPr>
        <w:t>3.316L</w:t>
      </w:r>
      <w:r>
        <w:rPr>
          <w:rFonts w:hint="eastAsia" w:ascii="宋体" w:hAnsi="宋体"/>
          <w:color w:val="FF0000"/>
          <w:sz w:val="24"/>
          <w:highlight w:val="yellow"/>
        </w:rPr>
        <w:t>不锈钢试件盒，尺寸</w:t>
      </w:r>
      <w:r>
        <w:rPr>
          <w:rFonts w:ascii="宋体" w:hAnsi="宋体"/>
          <w:color w:val="FF0000"/>
          <w:sz w:val="24"/>
          <w:highlight w:val="yellow"/>
        </w:rPr>
        <w:t>为109</w:t>
      </w:r>
      <w:r>
        <w:rPr>
          <w:rFonts w:ascii="Calibri" w:hAnsi="Calibri"/>
          <w:color w:val="FF0000"/>
          <w:sz w:val="24"/>
          <w:highlight w:val="yellow"/>
        </w:rPr>
        <w:t>×</w:t>
      </w:r>
      <w:r>
        <w:rPr>
          <w:rFonts w:ascii="宋体" w:hAnsi="宋体"/>
          <w:color w:val="FF0000"/>
          <w:sz w:val="24"/>
          <w:highlight w:val="yellow"/>
        </w:rPr>
        <w:t>109</w:t>
      </w:r>
      <w:r>
        <w:rPr>
          <w:rFonts w:ascii="Calibri" w:hAnsi="Calibri"/>
          <w:color w:val="FF0000"/>
          <w:sz w:val="24"/>
          <w:highlight w:val="yellow"/>
        </w:rPr>
        <w:t>×</w:t>
      </w:r>
      <w:r>
        <w:rPr>
          <w:rFonts w:ascii="宋体" w:hAnsi="宋体"/>
          <w:color w:val="FF0000"/>
          <w:sz w:val="24"/>
          <w:highlight w:val="yellow"/>
        </w:rPr>
        <w:t>484</w:t>
      </w:r>
      <w:r>
        <w:rPr>
          <w:rFonts w:hint="eastAsia" w:ascii="宋体" w:hAnsi="宋体"/>
          <w:color w:val="FF0000"/>
          <w:sz w:val="24"/>
          <w:highlight w:val="yellow"/>
        </w:rPr>
        <w:t>；</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▲4</w:t>
      </w:r>
      <w:r>
        <w:rPr>
          <w:rFonts w:ascii="宋体" w:hAnsi="宋体"/>
          <w:color w:val="FF0000"/>
          <w:sz w:val="24"/>
          <w:highlight w:val="yellow"/>
        </w:rPr>
        <w:t>.</w:t>
      </w:r>
      <w:r>
        <w:rPr>
          <w:rFonts w:hint="eastAsia" w:ascii="宋体" w:hAnsi="宋体"/>
          <w:color w:val="FF0000"/>
          <w:sz w:val="24"/>
          <w:highlight w:val="yellow"/>
        </w:rPr>
        <w:t>压缩机:</w:t>
      </w:r>
      <w:r>
        <w:rPr>
          <w:rFonts w:hint="eastAsia"/>
          <w:color w:val="FF0000"/>
          <w:highlight w:val="yellow"/>
        </w:rPr>
        <w:t xml:space="preserve"> </w:t>
      </w:r>
      <w:r>
        <w:rPr>
          <w:rFonts w:hint="eastAsia" w:ascii="宋体" w:hAnsi="宋体"/>
          <w:color w:val="FF0000"/>
          <w:sz w:val="24"/>
          <w:highlight w:val="yellow"/>
        </w:rPr>
        <w:t>380-400V 3</w:t>
      </w:r>
      <w:r>
        <w:rPr>
          <w:color w:val="FF0000"/>
          <w:sz w:val="24"/>
          <w:highlight w:val="yellow"/>
        </w:rPr>
        <w:t>~</w:t>
      </w:r>
      <w:r>
        <w:rPr>
          <w:rFonts w:hint="eastAsia" w:ascii="宋体" w:hAnsi="宋体"/>
          <w:color w:val="FF0000"/>
          <w:sz w:val="24"/>
          <w:highlight w:val="yellow"/>
        </w:rPr>
        <w:t>50Hz，460V 3</w:t>
      </w:r>
      <w:r>
        <w:rPr>
          <w:color w:val="FF0000"/>
          <w:sz w:val="24"/>
          <w:highlight w:val="yellow"/>
        </w:rPr>
        <w:t>~</w:t>
      </w:r>
      <w:r>
        <w:rPr>
          <w:rFonts w:hint="eastAsia" w:ascii="宋体" w:hAnsi="宋体"/>
          <w:color w:val="FF0000"/>
          <w:sz w:val="24"/>
          <w:highlight w:val="yellow"/>
        </w:rPr>
        <w:t>60Hz；堵转电流 64 A  14MAX；最高极限压力 18.4 bar；最高极限温度 50℃；最低极限温度 -35℃；</w:t>
      </w:r>
    </w:p>
    <w:p>
      <w:pPr>
        <w:spacing w:line="360" w:lineRule="auto"/>
        <w:ind w:firstLine="480" w:firstLineChars="200"/>
        <w:rPr>
          <w:rFonts w:ascii="宋体" w:hAnsi="宋体"/>
          <w:color w:val="FF0000"/>
          <w:sz w:val="24"/>
          <w:highlight w:val="yellow"/>
        </w:rPr>
      </w:pPr>
      <w:r>
        <w:rPr>
          <w:rFonts w:ascii="宋体" w:hAnsi="宋体"/>
          <w:color w:val="FF0000"/>
          <w:sz w:val="24"/>
          <w:highlight w:val="yellow"/>
        </w:rPr>
        <w:t>5.</w:t>
      </w:r>
      <w:r>
        <w:rPr>
          <w:rFonts w:hint="eastAsia" w:ascii="宋体" w:hAnsi="宋体"/>
          <w:color w:val="FF0000"/>
          <w:sz w:val="24"/>
          <w:highlight w:val="yellow"/>
        </w:rPr>
        <w:t>管道式加热功率可在3kW至9kW之间切换；</w:t>
      </w:r>
      <w:r>
        <w:rPr>
          <w:rFonts w:ascii="宋体" w:hAnsi="宋体"/>
          <w:color w:val="FF0000"/>
          <w:sz w:val="24"/>
          <w:highlight w:val="yellow"/>
        </w:rPr>
        <w:t xml:space="preserve"> </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满载运转时箱内各点温度极差不超过</w:t>
      </w:r>
      <w:r>
        <w:rPr>
          <w:rFonts w:ascii="宋体" w:hAnsi="宋体"/>
          <w:sz w:val="24"/>
        </w:rPr>
        <w:t>1</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.保温层厚度最小</w:t>
      </w:r>
      <w:r>
        <w:rPr>
          <w:rFonts w:ascii="宋体" w:hAnsi="宋体"/>
          <w:sz w:val="24"/>
        </w:rPr>
        <w:t>85</w:t>
      </w:r>
      <w:r>
        <w:rPr>
          <w:rFonts w:hint="eastAsia" w:ascii="宋体" w:hAnsi="宋体"/>
          <w:sz w:val="24"/>
        </w:rPr>
        <w:t>mm；</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制冷散热采用上出风结构，并预留热风导出接口；</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温度液体控制-</w:t>
      </w:r>
      <w:r>
        <w:rPr>
          <w:rFonts w:ascii="宋体" w:hAnsi="宋体"/>
          <w:sz w:val="24"/>
        </w:rPr>
        <w:t>30</w:t>
      </w:r>
      <w:r>
        <w:rPr>
          <w:rFonts w:hint="eastAsia" w:ascii="宋体" w:hAnsi="宋体"/>
          <w:sz w:val="24"/>
        </w:rPr>
        <w:t>～</w:t>
      </w:r>
      <w:r>
        <w:rPr>
          <w:rFonts w:ascii="宋体" w:hAnsi="宋体"/>
          <w:sz w:val="24"/>
        </w:rPr>
        <w:t>80</w:t>
      </w:r>
      <w:r>
        <w:rPr>
          <w:rFonts w:hint="eastAsia" w:ascii="宋体" w:hAnsi="宋体"/>
          <w:sz w:val="24"/>
        </w:rPr>
        <w:t>℃（可调），控制精度：0</w:t>
      </w:r>
      <w:r>
        <w:rPr>
          <w:rFonts w:ascii="宋体" w:hAnsi="宋体"/>
          <w:sz w:val="24"/>
        </w:rPr>
        <w:t>.5</w:t>
      </w:r>
      <w:r>
        <w:rPr>
          <w:rFonts w:hint="eastAsia" w:ascii="宋体" w:hAnsi="宋体"/>
          <w:sz w:val="24"/>
        </w:rPr>
        <w:t>℃，显示精度0</w:t>
      </w:r>
      <w:r>
        <w:rPr>
          <w:rFonts w:ascii="宋体" w:hAnsi="宋体"/>
          <w:sz w:val="24"/>
        </w:rPr>
        <w:t>.1</w:t>
      </w:r>
      <w:r>
        <w:rPr>
          <w:rFonts w:hint="eastAsia" w:ascii="宋体" w:hAnsi="宋体"/>
          <w:sz w:val="24"/>
        </w:rPr>
        <w:t>℃；</w:t>
      </w:r>
    </w:p>
    <w:p>
      <w:pPr>
        <w:spacing w:line="360" w:lineRule="auto"/>
        <w:ind w:firstLine="480" w:firstLineChars="200"/>
        <w:rPr>
          <w:rFonts w:ascii="宋体" w:hAnsi="宋体"/>
          <w:bCs/>
          <w:sz w:val="24"/>
        </w:rPr>
      </w:pPr>
      <w:r>
        <w:rPr>
          <w:rFonts w:ascii="宋体" w:hAnsi="宋体"/>
          <w:sz w:val="24"/>
        </w:rPr>
        <w:t>10</w:t>
      </w:r>
      <w:r>
        <w:rPr>
          <w:rFonts w:hint="eastAsia" w:ascii="宋体" w:hAnsi="宋体"/>
          <w:sz w:val="24"/>
        </w:rPr>
        <w:t>.主机尺寸：</w:t>
      </w:r>
      <w:r>
        <w:rPr>
          <w:rFonts w:ascii="宋体" w:hAnsi="宋体"/>
          <w:sz w:val="24"/>
        </w:rPr>
        <w:t>2600mm</w:t>
      </w:r>
      <w:r>
        <w:rPr>
          <w:rFonts w:hint="eastAsia" w:ascii="宋体" w:hAnsi="宋体"/>
          <w:sz w:val="24"/>
        </w:rPr>
        <w:t>×1</w:t>
      </w:r>
      <w:r>
        <w:rPr>
          <w:rFonts w:ascii="宋体" w:hAnsi="宋体"/>
          <w:sz w:val="24"/>
        </w:rPr>
        <w:t>200mm</w:t>
      </w:r>
      <w:r>
        <w:rPr>
          <w:rFonts w:hint="eastAsia" w:ascii="宋体" w:hAnsi="宋体"/>
          <w:sz w:val="24"/>
        </w:rPr>
        <w:t>×1</w:t>
      </w:r>
      <w:r>
        <w:rPr>
          <w:rFonts w:ascii="宋体" w:hAnsi="宋体"/>
          <w:sz w:val="24"/>
        </w:rPr>
        <w:t>600</w:t>
      </w:r>
      <w:r>
        <w:rPr>
          <w:rFonts w:hint="eastAsia" w:ascii="宋体" w:hAnsi="宋体"/>
          <w:sz w:val="24"/>
        </w:rPr>
        <w:t>mm；一体式高强度脚轮结构设计，单个脚轮静态承重750kg；</w:t>
      </w:r>
      <w:r>
        <w:rPr>
          <w:rFonts w:ascii="宋体" w:hAnsi="宋体"/>
          <w:sz w:val="24"/>
        </w:rPr>
        <w:br w:type="textWrapping"/>
      </w:r>
      <w:r>
        <w:rPr>
          <w:rFonts w:ascii="宋体" w:hAnsi="宋体"/>
          <w:bCs/>
          <w:sz w:val="24"/>
        </w:rPr>
        <w:t>  11.</w:t>
      </w:r>
      <w:r>
        <w:rPr>
          <w:rFonts w:hint="eastAsia" w:ascii="宋体" w:hAnsi="宋体"/>
          <w:bCs/>
          <w:sz w:val="24"/>
        </w:rPr>
        <w:t>频率测量范围：</w:t>
      </w:r>
      <w:r>
        <w:rPr>
          <w:rFonts w:ascii="宋体" w:hAnsi="宋体"/>
          <w:bCs/>
          <w:sz w:val="24"/>
        </w:rPr>
        <w:t>100</w:t>
      </w:r>
      <w:r>
        <w:rPr>
          <w:rFonts w:hint="eastAsia" w:ascii="宋体" w:hAnsi="宋体"/>
          <w:bCs/>
          <w:sz w:val="24"/>
        </w:rPr>
        <w:t>～</w:t>
      </w:r>
      <w:r>
        <w:rPr>
          <w:rFonts w:ascii="宋体" w:hAnsi="宋体"/>
          <w:bCs/>
          <w:sz w:val="24"/>
        </w:rPr>
        <w:t>20000Hz</w:t>
      </w:r>
      <w:r>
        <w:rPr>
          <w:rFonts w:hint="eastAsia" w:ascii="宋体" w:hAnsi="宋体"/>
          <w:bCs/>
          <w:sz w:val="24"/>
        </w:rPr>
        <w:t>；</w:t>
      </w:r>
      <w:r>
        <w:rPr>
          <w:rFonts w:ascii="宋体" w:hAnsi="宋体"/>
          <w:bCs/>
          <w:sz w:val="24"/>
        </w:rPr>
        <w:br w:type="textWrapping"/>
      </w:r>
      <w:r>
        <w:rPr>
          <w:rFonts w:ascii="宋体" w:hAnsi="宋体"/>
          <w:bCs/>
          <w:sz w:val="24"/>
        </w:rPr>
        <w:t xml:space="preserve">    12.</w:t>
      </w:r>
      <w:r>
        <w:rPr>
          <w:rFonts w:hint="eastAsia" w:ascii="宋体" w:hAnsi="宋体"/>
          <w:bCs/>
          <w:sz w:val="24"/>
        </w:rPr>
        <w:t>测量误差</w:t>
      </w:r>
      <w:r>
        <w:rPr>
          <w:rFonts w:ascii="宋体" w:hAnsi="宋体"/>
          <w:bCs/>
          <w:sz w:val="24"/>
        </w:rPr>
        <w:t xml:space="preserve"> &lt; 2%</w:t>
      </w:r>
      <w:r>
        <w:rPr>
          <w:rFonts w:hint="eastAsia" w:ascii="宋体" w:hAnsi="宋体"/>
          <w:bCs/>
          <w:sz w:val="24"/>
        </w:rPr>
        <w:t>；</w:t>
      </w:r>
      <w:r>
        <w:rPr>
          <w:rFonts w:ascii="宋体" w:hAnsi="宋体"/>
          <w:bCs/>
          <w:sz w:val="24"/>
        </w:rPr>
        <w:br w:type="textWrapping"/>
      </w:r>
      <w:r>
        <w:rPr>
          <w:rFonts w:ascii="宋体" w:hAnsi="宋体"/>
          <w:bCs/>
          <w:sz w:val="24"/>
        </w:rPr>
        <w:t xml:space="preserve">    13.</w:t>
      </w:r>
      <w:r>
        <w:rPr>
          <w:rFonts w:hint="eastAsia" w:ascii="宋体" w:hAnsi="宋体"/>
          <w:bCs/>
          <w:sz w:val="24"/>
        </w:rPr>
        <w:t xml:space="preserve"> 频率灵敏度：</w:t>
      </w:r>
      <w:r>
        <w:rPr>
          <w:rFonts w:ascii="宋体" w:hAnsi="宋体"/>
          <w:bCs/>
          <w:sz w:val="24"/>
        </w:rPr>
        <w:t>1 Hz</w:t>
      </w:r>
      <w:r>
        <w:rPr>
          <w:rFonts w:hint="eastAsia" w:ascii="宋体" w:hAnsi="宋体"/>
          <w:bCs/>
          <w:sz w:val="24"/>
        </w:rPr>
        <w:t>；</w:t>
      </w:r>
    </w:p>
    <w:p>
      <w:pPr>
        <w:spacing w:line="360" w:lineRule="auto"/>
        <w:ind w:firstLine="480" w:firstLineChars="200"/>
        <w:rPr>
          <w:rFonts w:ascii="宋体" w:hAnsi="宋体"/>
          <w:bCs/>
          <w:sz w:val="24"/>
        </w:rPr>
      </w:pPr>
      <w:r>
        <w:rPr>
          <w:rFonts w:ascii="宋体" w:hAnsi="宋体"/>
          <w:bCs/>
          <w:sz w:val="24"/>
        </w:rPr>
        <w:t>14.</w:t>
      </w:r>
      <w:r>
        <w:rPr>
          <w:rFonts w:hint="eastAsia" w:ascii="宋体" w:hAnsi="宋体"/>
          <w:bCs/>
          <w:sz w:val="24"/>
        </w:rPr>
        <w:t xml:space="preserve"> 输出功率：</w:t>
      </w:r>
      <w:r>
        <w:rPr>
          <w:rFonts w:ascii="宋体" w:hAnsi="宋体"/>
          <w:bCs/>
          <w:sz w:val="24"/>
        </w:rPr>
        <w:t>0</w:t>
      </w:r>
      <w:r>
        <w:rPr>
          <w:rFonts w:hint="eastAsia" w:ascii="宋体" w:hAnsi="宋体"/>
          <w:bCs/>
          <w:sz w:val="24"/>
        </w:rPr>
        <w:t>～</w:t>
      </w:r>
      <w:r>
        <w:rPr>
          <w:rFonts w:ascii="宋体" w:hAnsi="宋体"/>
          <w:bCs/>
          <w:sz w:val="24"/>
        </w:rPr>
        <w:t>15W</w:t>
      </w:r>
      <w:r>
        <w:rPr>
          <w:rFonts w:hint="eastAsia" w:ascii="宋体" w:hAnsi="宋体"/>
          <w:bCs/>
          <w:sz w:val="24"/>
        </w:rPr>
        <w:t>；</w:t>
      </w:r>
      <w:r>
        <w:rPr>
          <w:rFonts w:ascii="宋体" w:hAnsi="宋体"/>
          <w:bCs/>
          <w:sz w:val="24"/>
        </w:rPr>
        <w:br w:type="textWrapping"/>
      </w:r>
      <w:r>
        <w:rPr>
          <w:rFonts w:ascii="宋体" w:hAnsi="宋体"/>
          <w:bCs/>
          <w:sz w:val="24"/>
        </w:rPr>
        <w:t xml:space="preserve">    15.</w:t>
      </w:r>
      <w:r>
        <w:rPr>
          <w:rFonts w:hint="eastAsia" w:ascii="宋体" w:hAnsi="宋体"/>
          <w:bCs/>
          <w:sz w:val="24"/>
        </w:rPr>
        <w:t xml:space="preserve"> 最大运行功率：7</w:t>
      </w:r>
      <w:r>
        <w:rPr>
          <w:rFonts w:ascii="宋体" w:hAnsi="宋体"/>
          <w:bCs/>
          <w:sz w:val="24"/>
        </w:rPr>
        <w:t>.7KW</w:t>
      </w:r>
      <w:r>
        <w:rPr>
          <w:rFonts w:hint="eastAsia" w:ascii="宋体" w:hAnsi="宋体"/>
          <w:bCs/>
          <w:sz w:val="24"/>
        </w:rPr>
        <w:t>。</w:t>
      </w:r>
    </w:p>
    <w:p>
      <w:pPr>
        <w:spacing w:line="360" w:lineRule="auto"/>
        <w:ind w:firstLine="482" w:firstLineChars="200"/>
        <w:rPr>
          <w:rFonts w:ascii="宋体" w:hAnsi="宋体"/>
          <w:b/>
          <w:sz w:val="24"/>
        </w:rPr>
      </w:pPr>
      <w:r>
        <w:rPr>
          <w:rFonts w:hint="eastAsia" w:ascii="宋体" w:hAnsi="宋体"/>
          <w:b/>
          <w:sz w:val="24"/>
        </w:rPr>
        <w:t>（三）混凝土&amp;砂浆碱骨料反应试验箱</w:t>
      </w:r>
    </w:p>
    <w:p>
      <w:pPr>
        <w:spacing w:line="360" w:lineRule="auto"/>
        <w:ind w:firstLine="480" w:firstLineChars="200"/>
        <w:rPr>
          <w:rFonts w:ascii="宋体" w:hAnsi="宋体"/>
          <w:bCs/>
          <w:sz w:val="24"/>
        </w:rPr>
      </w:pPr>
      <w:bookmarkStart w:id="10" w:name="_Hlk90035311"/>
      <w:r>
        <w:rPr>
          <w:rFonts w:hint="eastAsia" w:ascii="宋体" w:hAnsi="宋体"/>
          <w:bCs/>
          <w:sz w:val="24"/>
        </w:rPr>
        <w:t>1.</w:t>
      </w:r>
      <w:r>
        <w:rPr>
          <w:rFonts w:hint="eastAsia" w:ascii="宋体" w:hAnsi="宋体"/>
          <w:bCs/>
          <w:sz w:val="24"/>
        </w:rPr>
        <w:tab/>
      </w:r>
      <w:bookmarkStart w:id="11" w:name="_Hlk97482502"/>
      <w:r>
        <w:rPr>
          <w:rFonts w:hint="eastAsia" w:ascii="宋体" w:hAnsi="宋体"/>
          <w:sz w:val="24"/>
        </w:rPr>
        <w:t>T</w:t>
      </w:r>
      <w:r>
        <w:rPr>
          <w:rFonts w:ascii="宋体" w:hAnsi="宋体"/>
          <w:sz w:val="24"/>
        </w:rPr>
        <w:t>YC</w:t>
      </w:r>
      <w:r>
        <w:rPr>
          <w:rFonts w:hint="eastAsia" w:ascii="宋体" w:hAnsi="宋体"/>
          <w:sz w:val="24"/>
        </w:rPr>
        <w:t>系列工业级高清晰彩色触摸屏人机交互系统，USB、LAN等多接口设计；</w:t>
      </w:r>
      <w:bookmarkEnd w:id="11"/>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内置TYC操作系统，具有断电记忆，断电恢复功能；</w:t>
      </w:r>
      <w:bookmarkStart w:id="12" w:name="_Hlk97481499"/>
      <w:r>
        <w:rPr>
          <w:rFonts w:hint="eastAsia" w:ascii="宋体" w:hAnsi="宋体"/>
          <w:sz w:val="24"/>
        </w:rPr>
        <w:t>全自动采集、存储试验数据，显示各测量值的曲线图形及列表，具备自动生成Excel文件、U盘数据导出功能，支持一键自动升级；</w:t>
      </w:r>
      <w:bookmarkEnd w:id="12"/>
      <w:r>
        <w:rPr>
          <w:rFonts w:ascii="宋体" w:hAnsi="宋体"/>
          <w:sz w:val="24"/>
        </w:rPr>
        <w:br w:type="textWrapping"/>
      </w:r>
      <w:r>
        <w:rPr>
          <w:rFonts w:ascii="宋体" w:hAnsi="宋体"/>
          <w:sz w:val="24"/>
        </w:rPr>
        <w:t xml:space="preserve">    3</w:t>
      </w:r>
      <w:r>
        <w:rPr>
          <w:rFonts w:hint="eastAsia" w:ascii="宋体" w:hAnsi="宋体"/>
          <w:sz w:val="24"/>
        </w:rPr>
        <w:t>.</w:t>
      </w:r>
      <w:r>
        <w:rPr>
          <w:rFonts w:hint="eastAsia" w:ascii="宋体" w:hAnsi="宋体"/>
          <w:sz w:val="24"/>
        </w:rPr>
        <w:tab/>
      </w:r>
      <w:r>
        <w:rPr>
          <w:rFonts w:hint="eastAsia" w:ascii="宋体" w:hAnsi="宋体"/>
          <w:sz w:val="24"/>
        </w:rPr>
        <w:t>整机功率：3.2kW；</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w:t>
      </w:r>
      <w:r>
        <w:rPr>
          <w:rFonts w:hint="eastAsia" w:ascii="宋体" w:hAnsi="宋体"/>
          <w:sz w:val="24"/>
        </w:rPr>
        <w:tab/>
      </w:r>
      <w:r>
        <w:rPr>
          <w:rFonts w:hint="eastAsia" w:ascii="宋体" w:hAnsi="宋体"/>
          <w:sz w:val="24"/>
        </w:rPr>
        <w:t>加热功率：4.5kW；</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w:t>
      </w:r>
      <w:r>
        <w:rPr>
          <w:rFonts w:hint="eastAsia" w:ascii="宋体" w:hAnsi="宋体"/>
          <w:sz w:val="24"/>
        </w:rPr>
        <w:tab/>
      </w:r>
      <w:r>
        <w:rPr>
          <w:rFonts w:hint="eastAsia" w:ascii="宋体" w:hAnsi="宋体"/>
          <w:sz w:val="24"/>
        </w:rPr>
        <w:t>水泵功率：115W；</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w:t>
      </w:r>
      <w:r>
        <w:rPr>
          <w:rFonts w:hint="eastAsia" w:ascii="宋体" w:hAnsi="宋体"/>
          <w:sz w:val="24"/>
        </w:rPr>
        <w:tab/>
      </w:r>
      <w:r>
        <w:rPr>
          <w:rFonts w:hint="eastAsia" w:ascii="宋体" w:hAnsi="宋体"/>
          <w:sz w:val="24"/>
        </w:rPr>
        <w:t>最大运行功率4.7kW；</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w:t>
      </w:r>
      <w:r>
        <w:rPr>
          <w:rFonts w:hint="eastAsia" w:ascii="宋体" w:hAnsi="宋体"/>
          <w:sz w:val="24"/>
        </w:rPr>
        <w:tab/>
      </w:r>
      <w:r>
        <w:rPr>
          <w:rFonts w:hint="eastAsia" w:ascii="宋体" w:hAnsi="宋体"/>
          <w:sz w:val="24"/>
        </w:rPr>
        <w:t>控制单元：智能仪表控制；</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w:t>
      </w:r>
      <w:r>
        <w:rPr>
          <w:rFonts w:hint="eastAsia" w:ascii="宋体" w:hAnsi="宋体"/>
          <w:sz w:val="24"/>
        </w:rPr>
        <w:tab/>
      </w:r>
      <w:r>
        <w:rPr>
          <w:rFonts w:hint="eastAsia" w:ascii="宋体" w:hAnsi="宋体"/>
          <w:sz w:val="24"/>
        </w:rPr>
        <w:t>控制范围：室温~100℃；</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w:t>
      </w:r>
      <w:r>
        <w:rPr>
          <w:rFonts w:hint="eastAsia" w:ascii="宋体" w:hAnsi="宋体"/>
          <w:sz w:val="24"/>
        </w:rPr>
        <w:tab/>
      </w:r>
      <w:r>
        <w:rPr>
          <w:rFonts w:hint="eastAsia" w:ascii="宋体" w:hAnsi="宋体"/>
          <w:sz w:val="24"/>
        </w:rPr>
        <w:t>控温精度：±0.2℃；</w:t>
      </w:r>
    </w:p>
    <w:p>
      <w:pPr>
        <w:spacing w:line="360" w:lineRule="auto"/>
        <w:ind w:firstLine="480" w:firstLineChars="200"/>
        <w:rPr>
          <w:rFonts w:ascii="宋体" w:hAnsi="宋体"/>
          <w:sz w:val="24"/>
        </w:rPr>
      </w:pPr>
      <w:r>
        <w:rPr>
          <w:rFonts w:ascii="宋体" w:hAnsi="宋体"/>
          <w:sz w:val="24"/>
        </w:rPr>
        <w:t>10</w:t>
      </w:r>
      <w:r>
        <w:rPr>
          <w:rFonts w:hint="eastAsia" w:ascii="宋体" w:hAnsi="宋体"/>
          <w:sz w:val="24"/>
        </w:rPr>
        <w:t>.控时精度：±1min；</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.控时范围:1-144000min（100天）；</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.外形尺寸：1313×734×783mm；</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.内部尺寸：905×557×470mm；</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.输入电压：220v/380±10V均可使用，频率50Hz；</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.试件盒尺寸（内径）：混凝土试件盒：261*97*339mm；</w:t>
      </w:r>
    </w:p>
    <w:p>
      <w:pPr>
        <w:spacing w:line="360" w:lineRule="auto"/>
        <w:ind w:firstLine="2400" w:firstLineChars="1000"/>
        <w:rPr>
          <w:rFonts w:ascii="宋体" w:hAnsi="宋体"/>
          <w:sz w:val="24"/>
        </w:rPr>
      </w:pPr>
      <w:r>
        <w:rPr>
          <w:rFonts w:hint="eastAsia" w:ascii="宋体" w:hAnsi="宋体"/>
          <w:sz w:val="24"/>
        </w:rPr>
        <w:t>砂浆试件盒：120*46*349mm；</w:t>
      </w:r>
    </w:p>
    <w:p>
      <w:pPr>
        <w:spacing w:line="360" w:lineRule="auto"/>
        <w:ind w:firstLine="480" w:firstLineChars="200"/>
        <w:rPr>
          <w:rFonts w:ascii="宋体" w:hAnsi="宋体"/>
          <w:sz w:val="24"/>
        </w:rPr>
      </w:pPr>
      <w:r>
        <w:rPr>
          <w:rFonts w:hint="eastAsia" w:ascii="宋体" w:hAnsi="宋体"/>
          <w:bCs/>
          <w:sz w:val="24"/>
        </w:rPr>
        <w:t>▲</w:t>
      </w:r>
      <w:r>
        <w:rPr>
          <w:rFonts w:hint="eastAsia" w:ascii="宋体" w:hAnsi="宋体"/>
          <w:sz w:val="24"/>
        </w:rPr>
        <w:t>1</w:t>
      </w:r>
      <w:r>
        <w:rPr>
          <w:rFonts w:ascii="宋体" w:hAnsi="宋体"/>
          <w:sz w:val="24"/>
        </w:rPr>
        <w:t>6</w:t>
      </w:r>
      <w:r>
        <w:rPr>
          <w:rFonts w:hint="eastAsia" w:ascii="宋体" w:hAnsi="宋体"/>
          <w:sz w:val="24"/>
        </w:rPr>
        <w:t>.试件容量：75×75×275mm棱柱体混凝土试件：16组48块；</w:t>
      </w:r>
    </w:p>
    <w:p>
      <w:pPr>
        <w:spacing w:line="360" w:lineRule="auto"/>
        <w:ind w:firstLine="2160" w:firstLineChars="900"/>
        <w:rPr>
          <w:rFonts w:ascii="Arial" w:hAnsi="Arial" w:cs="Arial"/>
          <w:sz w:val="24"/>
        </w:rPr>
      </w:pPr>
      <w:r>
        <w:rPr>
          <w:rFonts w:hint="eastAsia" w:ascii="宋体" w:hAnsi="宋体"/>
          <w:sz w:val="24"/>
        </w:rPr>
        <w:t>25.4×25.4×285mm棱柱体砂浆试件：56组168块；</w:t>
      </w:r>
      <w:bookmarkEnd w:id="10"/>
      <w:r>
        <w:rPr>
          <w:rFonts w:ascii="宋体" w:hAnsi="宋体"/>
          <w:bCs/>
          <w:sz w:val="24"/>
        </w:rPr>
        <w:t xml:space="preserve"> </w:t>
      </w:r>
    </w:p>
    <w:p>
      <w:pPr>
        <w:spacing w:line="360" w:lineRule="auto"/>
        <w:ind w:firstLine="482" w:firstLineChars="200"/>
        <w:rPr>
          <w:rFonts w:ascii="宋体" w:hAnsi="宋体"/>
          <w:b/>
          <w:sz w:val="24"/>
        </w:rPr>
      </w:pPr>
      <w:r>
        <w:rPr>
          <w:rFonts w:hint="eastAsia" w:ascii="宋体" w:hAnsi="宋体"/>
          <w:b/>
          <w:sz w:val="24"/>
        </w:rPr>
        <w:t>（四）混凝土硫酸盐干湿循环试验机</w:t>
      </w:r>
    </w:p>
    <w:p>
      <w:pPr>
        <w:spacing w:line="360" w:lineRule="auto"/>
        <w:ind w:firstLine="480" w:firstLineChars="200"/>
        <w:rPr>
          <w:rFonts w:ascii="宋体" w:hAnsi="宋体"/>
          <w:bCs/>
          <w:sz w:val="24"/>
        </w:rPr>
      </w:pPr>
      <w:r>
        <w:rPr>
          <w:rFonts w:hint="eastAsia" w:ascii="宋体" w:hAnsi="宋体"/>
          <w:bCs/>
          <w:sz w:val="24"/>
        </w:rPr>
        <w:t>1.</w:t>
      </w:r>
      <w:r>
        <w:rPr>
          <w:rFonts w:hint="eastAsia" w:ascii="宋体" w:hAnsi="宋体"/>
          <w:bCs/>
          <w:sz w:val="24"/>
        </w:rPr>
        <w:tab/>
      </w:r>
      <w:r>
        <w:rPr>
          <w:rFonts w:hint="eastAsia" w:ascii="宋体" w:hAnsi="宋体"/>
          <w:bCs/>
          <w:sz w:val="24"/>
        </w:rPr>
        <w:t>TYC系列工业级高清晰彩色触摸屏人机交互系统，USB、LAN等多接口设计；</w:t>
      </w:r>
    </w:p>
    <w:p>
      <w:pPr>
        <w:spacing w:line="360" w:lineRule="auto"/>
        <w:ind w:firstLine="480" w:firstLineChars="200"/>
        <w:rPr>
          <w:rFonts w:ascii="宋体" w:hAnsi="宋体"/>
          <w:bCs/>
          <w:sz w:val="24"/>
        </w:rPr>
      </w:pPr>
      <w:r>
        <w:rPr>
          <w:rFonts w:hint="eastAsia" w:ascii="宋体" w:hAnsi="宋体"/>
          <w:bCs/>
          <w:sz w:val="24"/>
        </w:rPr>
        <w:t>2.</w:t>
      </w:r>
      <w:r>
        <w:rPr>
          <w:rFonts w:hint="eastAsia" w:ascii="宋体" w:hAnsi="宋体"/>
          <w:bCs/>
          <w:sz w:val="24"/>
        </w:rPr>
        <w:tab/>
      </w:r>
      <w:r>
        <w:rPr>
          <w:rFonts w:hint="eastAsia" w:ascii="宋体" w:hAnsi="宋体"/>
          <w:bCs/>
          <w:sz w:val="24"/>
        </w:rPr>
        <w:t>内置TYC操作系统，具有断电记忆，断电恢复功能；全自动采集、存储试验数据，显示各测量值的曲线图形及列表，具备自动生成Excel文件、U盘数据导出功能，支持一键自动升级；</w:t>
      </w:r>
    </w:p>
    <w:p>
      <w:pPr>
        <w:spacing w:line="360" w:lineRule="auto"/>
        <w:ind w:firstLine="480" w:firstLineChars="200"/>
        <w:rPr>
          <w:rFonts w:ascii="宋体" w:hAnsi="宋体"/>
          <w:bCs/>
          <w:sz w:val="24"/>
        </w:rPr>
      </w:pPr>
      <w:r>
        <w:rPr>
          <w:rFonts w:hint="eastAsia" w:ascii="宋体" w:hAnsi="宋体"/>
          <w:bCs/>
          <w:sz w:val="24"/>
        </w:rPr>
        <w:t>3</w:t>
      </w:r>
      <w:r>
        <w:rPr>
          <w:rFonts w:ascii="宋体" w:hAnsi="宋体"/>
          <w:bCs/>
          <w:sz w:val="24"/>
        </w:rPr>
        <w:t>.</w:t>
      </w:r>
      <w:r>
        <w:rPr>
          <w:rFonts w:hint="eastAsia"/>
        </w:rPr>
        <w:t xml:space="preserve"> </w:t>
      </w:r>
      <w:r>
        <w:rPr>
          <w:rFonts w:hint="eastAsia" w:ascii="宋体" w:hAnsi="宋体"/>
          <w:bCs/>
          <w:sz w:val="24"/>
        </w:rPr>
        <w:t>全箱体保温层一体发泡保温制做，内胆3</w:t>
      </w:r>
      <w:r>
        <w:rPr>
          <w:rFonts w:ascii="宋体" w:hAnsi="宋体"/>
          <w:bCs/>
          <w:sz w:val="24"/>
        </w:rPr>
        <w:t>16L</w:t>
      </w:r>
      <w:r>
        <w:rPr>
          <w:rFonts w:hint="eastAsia" w:ascii="宋体" w:hAnsi="宋体"/>
          <w:bCs/>
          <w:sz w:val="24"/>
        </w:rPr>
        <w:t>不锈钢；一体式设计，全封闭设计，外双焊缝工艺；</w:t>
      </w:r>
    </w:p>
    <w:p>
      <w:pPr>
        <w:spacing w:line="360" w:lineRule="auto"/>
        <w:ind w:firstLine="480" w:firstLineChars="200"/>
        <w:rPr>
          <w:rFonts w:ascii="宋体" w:hAnsi="宋体"/>
          <w:bCs/>
          <w:sz w:val="24"/>
        </w:rPr>
      </w:pPr>
      <w:r>
        <w:rPr>
          <w:rFonts w:ascii="宋体" w:hAnsi="宋体"/>
          <w:bCs/>
          <w:sz w:val="24"/>
        </w:rPr>
        <w:t>4</w:t>
      </w:r>
      <w:r>
        <w:rPr>
          <w:rFonts w:hint="eastAsia" w:ascii="宋体" w:hAnsi="宋体"/>
          <w:bCs/>
          <w:sz w:val="24"/>
        </w:rPr>
        <w:t>.四层</w:t>
      </w:r>
      <w:r>
        <w:rPr>
          <w:rFonts w:ascii="宋体" w:hAnsi="宋体"/>
          <w:bCs/>
          <w:sz w:val="24"/>
        </w:rPr>
        <w:t>7</w:t>
      </w:r>
      <w:r>
        <w:rPr>
          <w:rFonts w:hint="eastAsia" w:ascii="宋体" w:hAnsi="宋体"/>
          <w:bCs/>
          <w:sz w:val="24"/>
        </w:rPr>
        <w:t>个独立试验架；</w:t>
      </w:r>
      <w:r>
        <w:rPr>
          <w:rFonts w:ascii="宋体" w:hAnsi="宋体"/>
          <w:bCs/>
          <w:sz w:val="24"/>
        </w:rPr>
        <w:t xml:space="preserve"> </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5.</w:t>
      </w:r>
      <w:r>
        <w:rPr>
          <w:rFonts w:hint="eastAsia"/>
        </w:rPr>
        <w:t xml:space="preserve"> </w:t>
      </w:r>
      <w:r>
        <w:rPr>
          <w:rFonts w:hint="eastAsia" w:ascii="宋体" w:hAnsi="宋体"/>
          <w:bCs/>
          <w:sz w:val="24"/>
        </w:rPr>
        <w:t>-20℃～100℃气冻气融（一机两用）；</w:t>
      </w:r>
    </w:p>
    <w:p>
      <w:pPr>
        <w:spacing w:line="360" w:lineRule="auto"/>
        <w:ind w:firstLine="480" w:firstLineChars="200"/>
        <w:rPr>
          <w:rFonts w:ascii="宋体" w:hAnsi="宋体"/>
          <w:bCs/>
          <w:sz w:val="24"/>
        </w:rPr>
      </w:pPr>
      <w:r>
        <w:rPr>
          <w:rFonts w:ascii="宋体" w:hAnsi="宋体"/>
          <w:bCs/>
          <w:sz w:val="24"/>
        </w:rPr>
        <w:t xml:space="preserve">6. </w:t>
      </w:r>
      <w:r>
        <w:rPr>
          <w:rFonts w:hint="eastAsia" w:ascii="宋体" w:hAnsi="宋体"/>
          <w:bCs/>
          <w:sz w:val="24"/>
        </w:rPr>
        <w:t>盐侵蚀温度：可调范围：10～</w:t>
      </w:r>
      <w:r>
        <w:rPr>
          <w:rFonts w:ascii="宋体" w:hAnsi="宋体"/>
          <w:bCs/>
          <w:sz w:val="24"/>
        </w:rPr>
        <w:t>8</w:t>
      </w:r>
      <w:r>
        <w:rPr>
          <w:rFonts w:hint="eastAsia" w:ascii="宋体" w:hAnsi="宋体"/>
          <w:bCs/>
          <w:sz w:val="24"/>
        </w:rPr>
        <w:t>0℃；</w:t>
      </w:r>
    </w:p>
    <w:p>
      <w:pPr>
        <w:spacing w:line="360" w:lineRule="auto"/>
        <w:ind w:firstLine="480" w:firstLineChars="200"/>
        <w:rPr>
          <w:rFonts w:ascii="宋体" w:hAnsi="宋体"/>
          <w:bCs/>
          <w:sz w:val="24"/>
        </w:rPr>
      </w:pPr>
      <w:r>
        <w:rPr>
          <w:rFonts w:ascii="宋体" w:hAnsi="宋体"/>
          <w:bCs/>
          <w:sz w:val="24"/>
        </w:rPr>
        <w:t>7</w:t>
      </w:r>
      <w:r>
        <w:rPr>
          <w:rFonts w:hint="eastAsia" w:ascii="宋体" w:hAnsi="宋体"/>
          <w:bCs/>
          <w:sz w:val="24"/>
        </w:rPr>
        <w:t>．加热烘干温度： 可调范围：30℃～90℃；</w:t>
      </w:r>
    </w:p>
    <w:p>
      <w:pPr>
        <w:spacing w:line="360" w:lineRule="auto"/>
        <w:ind w:firstLine="480" w:firstLineChars="200"/>
        <w:rPr>
          <w:rFonts w:ascii="宋体" w:hAnsi="宋体"/>
          <w:bCs/>
          <w:sz w:val="24"/>
        </w:rPr>
      </w:pPr>
      <w:r>
        <w:rPr>
          <w:rFonts w:ascii="宋体" w:hAnsi="宋体"/>
          <w:bCs/>
          <w:sz w:val="24"/>
        </w:rPr>
        <w:t xml:space="preserve">8. </w:t>
      </w:r>
      <w:r>
        <w:rPr>
          <w:rFonts w:hint="eastAsia" w:ascii="宋体" w:hAnsi="宋体"/>
          <w:bCs/>
          <w:sz w:val="24"/>
        </w:rPr>
        <w:t>冷却温度：可调范围：20～50℃；</w:t>
      </w:r>
    </w:p>
    <w:p>
      <w:pPr>
        <w:spacing w:line="360" w:lineRule="auto"/>
        <w:ind w:firstLine="480" w:firstLineChars="200"/>
        <w:rPr>
          <w:rFonts w:ascii="宋体" w:hAnsi="宋体"/>
          <w:bCs/>
          <w:sz w:val="24"/>
        </w:rPr>
      </w:pPr>
      <w:r>
        <w:rPr>
          <w:rFonts w:ascii="宋体" w:hAnsi="宋体"/>
          <w:bCs/>
          <w:sz w:val="24"/>
        </w:rPr>
        <w:t>9</w:t>
      </w:r>
      <w:r>
        <w:rPr>
          <w:rFonts w:hint="eastAsia" w:ascii="宋体" w:hAnsi="宋体"/>
          <w:bCs/>
          <w:sz w:val="24"/>
        </w:rPr>
        <w:t>.内胆尺寸：1105×613×638mm；</w:t>
      </w:r>
    </w:p>
    <w:p>
      <w:pPr>
        <w:spacing w:line="360" w:lineRule="auto"/>
        <w:ind w:firstLine="480" w:firstLineChars="200"/>
        <w:rPr>
          <w:rFonts w:ascii="宋体" w:hAnsi="宋体"/>
          <w:bCs/>
          <w:sz w:val="24"/>
        </w:rPr>
      </w:pPr>
      <w:r>
        <w:rPr>
          <w:rFonts w:ascii="宋体" w:hAnsi="宋体"/>
          <w:bCs/>
          <w:sz w:val="24"/>
        </w:rPr>
        <w:t>10</w:t>
      </w:r>
      <w:r>
        <w:rPr>
          <w:rFonts w:hint="eastAsia" w:ascii="宋体" w:hAnsi="宋体"/>
          <w:bCs/>
          <w:sz w:val="24"/>
        </w:rPr>
        <w:t>.外形尺寸：1918×1097×1194mm。</w:t>
      </w:r>
    </w:p>
    <w:p>
      <w:pPr>
        <w:spacing w:line="360" w:lineRule="auto"/>
        <w:ind w:firstLine="482" w:firstLineChars="200"/>
        <w:rPr>
          <w:rFonts w:ascii="宋体" w:hAnsi="宋体"/>
          <w:b/>
          <w:sz w:val="24"/>
        </w:rPr>
      </w:pPr>
      <w:r>
        <w:rPr>
          <w:rFonts w:hint="eastAsia" w:ascii="宋体" w:hAnsi="宋体"/>
          <w:b/>
          <w:sz w:val="24"/>
        </w:rPr>
        <w:t>（五）国内非饱和土升级压力控制</w:t>
      </w:r>
      <w:r>
        <w:rPr>
          <w:rFonts w:ascii="宋体" w:hAnsi="宋体"/>
          <w:b/>
          <w:sz w:val="24"/>
        </w:rPr>
        <w:t>室</w:t>
      </w:r>
    </w:p>
    <w:p>
      <w:pPr>
        <w:spacing w:line="360" w:lineRule="auto"/>
        <w:ind w:firstLine="480" w:firstLineChars="200"/>
        <w:rPr>
          <w:rFonts w:ascii="宋体" w:hAnsi="宋体"/>
          <w:bCs/>
          <w:sz w:val="24"/>
        </w:rPr>
      </w:pPr>
      <w:r>
        <w:rPr>
          <w:rFonts w:hint="eastAsia" w:ascii="宋体" w:hAnsi="宋体"/>
          <w:bCs/>
          <w:sz w:val="24"/>
        </w:rPr>
        <w:t>▲1.特制温控非饱和土压力室，内置温度探头；</w:t>
      </w:r>
      <w:r>
        <w:rPr>
          <w:rFonts w:ascii="宋体" w:hAnsi="宋体"/>
          <w:bCs/>
          <w:sz w:val="24"/>
        </w:rPr>
        <w:t xml:space="preserve"> </w:t>
      </w:r>
    </w:p>
    <w:p>
      <w:pPr>
        <w:spacing w:line="360" w:lineRule="auto"/>
        <w:ind w:firstLine="480" w:firstLineChars="200"/>
        <w:rPr>
          <w:rFonts w:ascii="宋体" w:hAnsi="宋体"/>
          <w:bCs/>
          <w:sz w:val="24"/>
        </w:rPr>
      </w:pPr>
      <w:r>
        <w:rPr>
          <w:rFonts w:hint="eastAsia" w:ascii="宋体" w:hAnsi="宋体"/>
          <w:bCs/>
          <w:sz w:val="24"/>
        </w:rPr>
        <w:t>2.</w:t>
      </w:r>
      <w:r>
        <w:rPr>
          <w:rFonts w:hint="eastAsia" w:ascii="宋体" w:hAnsi="宋体"/>
          <w:bCs/>
          <w:sz w:val="24"/>
        </w:rPr>
        <w:tab/>
      </w:r>
      <w:r>
        <w:rPr>
          <w:rFonts w:hint="eastAsia" w:ascii="宋体" w:hAnsi="宋体"/>
          <w:bCs/>
          <w:sz w:val="24"/>
        </w:rPr>
        <w:t>压力室高度250-350mm之间，内部直径不超过100mm，采用金属材质，以适合体变测试的精度需求；</w:t>
      </w:r>
    </w:p>
    <w:p>
      <w:pPr>
        <w:spacing w:line="360" w:lineRule="auto"/>
        <w:ind w:firstLine="480" w:firstLineChars="200"/>
        <w:rPr>
          <w:rFonts w:ascii="宋体" w:hAnsi="宋体"/>
          <w:bCs/>
          <w:sz w:val="24"/>
        </w:rPr>
      </w:pPr>
      <w:r>
        <w:rPr>
          <w:rFonts w:hint="eastAsia" w:ascii="宋体" w:hAnsi="宋体"/>
          <w:bCs/>
          <w:sz w:val="24"/>
        </w:rPr>
        <w:t>3.</w:t>
      </w:r>
      <w:r>
        <w:rPr>
          <w:rFonts w:hint="eastAsia" w:ascii="宋体" w:hAnsi="宋体"/>
          <w:bCs/>
          <w:sz w:val="24"/>
        </w:rPr>
        <w:tab/>
      </w:r>
      <w:r>
        <w:rPr>
          <w:rFonts w:hint="eastAsia" w:ascii="宋体" w:hAnsi="宋体"/>
          <w:bCs/>
          <w:sz w:val="24"/>
        </w:rPr>
        <w:t>压力室导向和密封方式：采用高分子聚合物轴承；</w:t>
      </w:r>
    </w:p>
    <w:p>
      <w:pPr>
        <w:spacing w:line="360" w:lineRule="auto"/>
        <w:ind w:firstLine="480" w:firstLineChars="200"/>
        <w:rPr>
          <w:rFonts w:ascii="宋体" w:hAnsi="宋体"/>
          <w:bCs/>
          <w:sz w:val="24"/>
        </w:rPr>
      </w:pPr>
      <w:r>
        <w:rPr>
          <w:rFonts w:hint="eastAsia" w:ascii="宋体" w:hAnsi="宋体"/>
          <w:bCs/>
          <w:sz w:val="24"/>
        </w:rPr>
        <w:t>4.</w:t>
      </w:r>
      <w:r>
        <w:rPr>
          <w:rFonts w:hint="eastAsia" w:ascii="宋体" w:hAnsi="宋体"/>
          <w:bCs/>
          <w:sz w:val="24"/>
        </w:rPr>
        <w:tab/>
      </w:r>
      <w:r>
        <w:rPr>
          <w:rFonts w:hint="eastAsia" w:ascii="宋体" w:hAnsi="宋体"/>
          <w:bCs/>
          <w:sz w:val="24"/>
        </w:rPr>
        <w:t>含50mm陶土板底座，陶土板进气值5bar或15bar可选；</w:t>
      </w:r>
    </w:p>
    <w:p>
      <w:pPr>
        <w:spacing w:line="360" w:lineRule="auto"/>
        <w:ind w:firstLine="480" w:firstLineChars="200"/>
        <w:rPr>
          <w:rFonts w:ascii="宋体" w:hAnsi="宋体"/>
          <w:bCs/>
          <w:sz w:val="24"/>
        </w:rPr>
      </w:pPr>
      <w:r>
        <w:rPr>
          <w:rFonts w:hint="eastAsia" w:ascii="宋体" w:hAnsi="宋体"/>
          <w:bCs/>
          <w:sz w:val="24"/>
        </w:rPr>
        <w:t>▲ 5.</w:t>
      </w:r>
      <w:r>
        <w:rPr>
          <w:rFonts w:hint="eastAsia" w:ascii="宋体" w:hAnsi="宋体"/>
          <w:bCs/>
          <w:sz w:val="24"/>
        </w:rPr>
        <w:tab/>
      </w:r>
      <w:r>
        <w:rPr>
          <w:rFonts w:hint="eastAsia" w:ascii="宋体" w:hAnsi="宋体"/>
          <w:bCs/>
          <w:sz w:val="24"/>
        </w:rPr>
        <w:t>轴向加载适配器用于适配特制非饱和土压力室利用现有的DYNTTS动三轴设备作为轴向加载驱动力；</w:t>
      </w:r>
    </w:p>
    <w:p>
      <w:pPr>
        <w:spacing w:line="360" w:lineRule="auto"/>
        <w:ind w:firstLine="480" w:firstLineChars="200"/>
        <w:rPr>
          <w:rFonts w:ascii="宋体" w:hAnsi="宋体"/>
          <w:bCs/>
          <w:sz w:val="24"/>
        </w:rPr>
      </w:pPr>
      <w:r>
        <w:rPr>
          <w:rFonts w:hint="eastAsia" w:ascii="宋体" w:hAnsi="宋体"/>
          <w:bCs/>
          <w:sz w:val="24"/>
        </w:rPr>
        <w:t>6.</w:t>
      </w:r>
      <w:r>
        <w:rPr>
          <w:rFonts w:hint="eastAsia" w:ascii="宋体" w:hAnsi="宋体"/>
          <w:bCs/>
          <w:sz w:val="24"/>
        </w:rPr>
        <w:tab/>
      </w:r>
      <w:r>
        <w:rPr>
          <w:rFonts w:hint="eastAsia" w:ascii="宋体" w:hAnsi="宋体"/>
          <w:bCs/>
          <w:sz w:val="24"/>
        </w:rPr>
        <w:t>顶级温控水浴，使得全局温控范围到到-20℃到65℃，温度控制分辨率0.01℃；</w:t>
      </w:r>
    </w:p>
    <w:p>
      <w:pPr>
        <w:spacing w:line="360" w:lineRule="auto"/>
        <w:ind w:firstLine="480" w:firstLineChars="200"/>
        <w:rPr>
          <w:rFonts w:ascii="宋体" w:hAnsi="宋体"/>
          <w:bCs/>
          <w:sz w:val="24"/>
        </w:rPr>
      </w:pPr>
      <w:r>
        <w:rPr>
          <w:rFonts w:hint="eastAsia" w:ascii="宋体" w:hAnsi="宋体"/>
          <w:bCs/>
          <w:sz w:val="24"/>
        </w:rPr>
        <w:t>7.</w:t>
      </w:r>
      <w:r>
        <w:rPr>
          <w:rFonts w:hint="eastAsia" w:ascii="宋体" w:hAnsi="宋体"/>
          <w:bCs/>
          <w:sz w:val="24"/>
        </w:rPr>
        <w:tab/>
      </w:r>
      <w:r>
        <w:rPr>
          <w:rFonts w:hint="eastAsia" w:ascii="宋体" w:hAnsi="宋体"/>
          <w:bCs/>
          <w:sz w:val="24"/>
        </w:rPr>
        <w:t>水浴温控使得全局温控精度±0.2℃；</w:t>
      </w:r>
    </w:p>
    <w:p>
      <w:pPr>
        <w:spacing w:line="360" w:lineRule="auto"/>
        <w:ind w:firstLine="480" w:firstLineChars="200"/>
        <w:rPr>
          <w:rFonts w:ascii="宋体" w:hAnsi="宋体"/>
          <w:bCs/>
          <w:sz w:val="24"/>
        </w:rPr>
      </w:pPr>
      <w:r>
        <w:rPr>
          <w:rFonts w:hint="eastAsia" w:ascii="宋体" w:hAnsi="宋体"/>
          <w:bCs/>
          <w:sz w:val="24"/>
        </w:rPr>
        <w:t>8.</w:t>
      </w:r>
      <w:r>
        <w:rPr>
          <w:rFonts w:hint="eastAsia" w:ascii="宋体" w:hAnsi="宋体"/>
          <w:bCs/>
          <w:sz w:val="24"/>
        </w:rPr>
        <w:tab/>
      </w:r>
      <w:r>
        <w:rPr>
          <w:rFonts w:hint="eastAsia" w:ascii="宋体" w:hAnsi="宋体"/>
          <w:bCs/>
          <w:sz w:val="24"/>
        </w:rPr>
        <w:t>包含气压控制适配方案，如无法采用现场设备，需要配置符合9-14条要求的控制器；</w:t>
      </w:r>
    </w:p>
    <w:p>
      <w:pPr>
        <w:spacing w:line="360" w:lineRule="auto"/>
        <w:ind w:firstLine="480" w:firstLineChars="200"/>
        <w:rPr>
          <w:rFonts w:ascii="宋体" w:hAnsi="宋体"/>
          <w:bCs/>
          <w:sz w:val="24"/>
        </w:rPr>
      </w:pPr>
      <w:r>
        <w:rPr>
          <w:rFonts w:hint="eastAsia" w:ascii="宋体" w:hAnsi="宋体"/>
          <w:bCs/>
          <w:sz w:val="24"/>
        </w:rPr>
        <w:t>▲9. 3MPa静态液压数字式压力/体积控制器：独立控制或计算机控制围压和反压/体积，超过压力和体积的自动保护装置，体积变化测量和显示至1立方毫米(0.001cc)。体变读数/显示到0.001cc，压力读数/显示到1kPa；</w:t>
      </w:r>
    </w:p>
    <w:p>
      <w:pPr>
        <w:spacing w:line="360" w:lineRule="auto"/>
        <w:ind w:firstLine="480" w:firstLineChars="200"/>
        <w:rPr>
          <w:rFonts w:ascii="宋体" w:hAnsi="宋体"/>
          <w:bCs/>
          <w:sz w:val="24"/>
        </w:rPr>
      </w:pPr>
      <w:r>
        <w:rPr>
          <w:rFonts w:hint="eastAsia" w:ascii="宋体" w:hAnsi="宋体"/>
          <w:bCs/>
          <w:sz w:val="24"/>
        </w:rPr>
        <w:t>10.静态压力体积控制器单机控制功能：维持压力（体积）恒定，按照固定的速度进行压力（体积）加载，按照设定的周期和幅度进行循环加载；</w:t>
      </w:r>
    </w:p>
    <w:p>
      <w:pPr>
        <w:spacing w:line="360" w:lineRule="auto"/>
        <w:ind w:firstLine="480" w:firstLineChars="200"/>
        <w:rPr>
          <w:rFonts w:ascii="宋体" w:hAnsi="宋体"/>
          <w:bCs/>
          <w:sz w:val="24"/>
        </w:rPr>
      </w:pPr>
      <w:r>
        <w:rPr>
          <w:rFonts w:hint="eastAsia" w:ascii="宋体" w:hAnsi="宋体"/>
          <w:bCs/>
          <w:sz w:val="24"/>
        </w:rPr>
        <w:t>11.静态压力体积控制器重量不大于12kg，尺寸不大于660mm×100mm×150mm，功率不大于20W，方便移动作为独立控制器用于给实验室其他测试系统作为压力源使用；</w:t>
      </w:r>
    </w:p>
    <w:p>
      <w:pPr>
        <w:spacing w:line="360" w:lineRule="auto"/>
        <w:ind w:firstLine="480" w:firstLineChars="200"/>
        <w:rPr>
          <w:rFonts w:ascii="宋体" w:hAnsi="宋体"/>
          <w:bCs/>
          <w:sz w:val="24"/>
        </w:rPr>
      </w:pPr>
      <w:r>
        <w:rPr>
          <w:rFonts w:hint="eastAsia" w:ascii="宋体" w:hAnsi="宋体"/>
          <w:bCs/>
          <w:sz w:val="24"/>
        </w:rPr>
        <w:t>12.压力／体积控制器可以直接在控制器自带的标准16键小键盘上控制压力和体积，可作为独立液压源使用，自带伺服控制电路板以及数模转换电路，直接显示数字式的压力和体积信息；</w:t>
      </w:r>
    </w:p>
    <w:p>
      <w:pPr>
        <w:spacing w:line="360" w:lineRule="auto"/>
        <w:ind w:firstLine="480" w:firstLineChars="200"/>
        <w:rPr>
          <w:rFonts w:ascii="宋体" w:hAnsi="宋体"/>
          <w:bCs/>
          <w:sz w:val="24"/>
        </w:rPr>
      </w:pPr>
      <w:r>
        <w:rPr>
          <w:rFonts w:hint="eastAsia" w:ascii="宋体" w:hAnsi="宋体"/>
          <w:bCs/>
          <w:sz w:val="24"/>
        </w:rPr>
        <w:t>13.静态控制器兼容性：控制器应自带高速USB通讯接口，可用通过第三方软件（如LabView等）进行二次开发功能，也可以由用户自己编写控制软件用于和其他品牌测试系统实现软件兼容；投标时提供二次开发接口和清晰的软件代码界面；</w:t>
      </w:r>
    </w:p>
    <w:p>
      <w:pPr>
        <w:spacing w:line="360" w:lineRule="auto"/>
        <w:ind w:firstLine="480" w:firstLineChars="200"/>
        <w:rPr>
          <w:rFonts w:ascii="宋体" w:hAnsi="宋体"/>
          <w:bCs/>
          <w:sz w:val="24"/>
        </w:rPr>
      </w:pPr>
      <w:r>
        <w:rPr>
          <w:rFonts w:hint="eastAsia" w:ascii="宋体" w:hAnsi="宋体"/>
          <w:bCs/>
          <w:sz w:val="24"/>
        </w:rPr>
        <w:t>14.提供国内使用的兼容三家其他品牌的实证资料，提供二次开发的论文实证</w:t>
      </w:r>
    </w:p>
    <w:p>
      <w:pPr>
        <w:spacing w:line="360" w:lineRule="auto"/>
        <w:ind w:firstLine="480" w:firstLineChars="200"/>
        <w:rPr>
          <w:rFonts w:ascii="宋体" w:hAnsi="宋体"/>
          <w:bCs/>
          <w:sz w:val="24"/>
        </w:rPr>
      </w:pPr>
      <w:r>
        <w:rPr>
          <w:rFonts w:hint="eastAsia" w:ascii="宋体" w:hAnsi="宋体"/>
          <w:bCs/>
          <w:sz w:val="24"/>
        </w:rPr>
        <w:t>15.软件适配GDSLAB框架，具有非饱和土温控测试功能</w:t>
      </w:r>
    </w:p>
    <w:p>
      <w:pPr>
        <w:spacing w:line="360" w:lineRule="auto"/>
        <w:ind w:firstLine="480" w:firstLineChars="200"/>
        <w:rPr>
          <w:rFonts w:ascii="宋体" w:hAnsi="宋体"/>
          <w:bCs/>
          <w:sz w:val="24"/>
        </w:rPr>
      </w:pPr>
      <w:r>
        <w:rPr>
          <w:rFonts w:hint="eastAsia" w:ascii="宋体" w:hAnsi="宋体"/>
          <w:bCs/>
          <w:sz w:val="24"/>
        </w:rPr>
        <w:t>15.1温控条件下的四维控制(轴向应力、径向应力、孔隙气压、孔隙水压)；</w:t>
      </w:r>
    </w:p>
    <w:p>
      <w:pPr>
        <w:spacing w:line="360" w:lineRule="auto"/>
        <w:ind w:firstLine="480" w:firstLineChars="200"/>
        <w:rPr>
          <w:rFonts w:ascii="宋体" w:hAnsi="宋体"/>
          <w:bCs/>
          <w:sz w:val="24"/>
        </w:rPr>
      </w:pPr>
      <w:r>
        <w:rPr>
          <w:rFonts w:hint="eastAsia" w:ascii="宋体" w:hAnsi="宋体"/>
          <w:bCs/>
          <w:sz w:val="24"/>
        </w:rPr>
        <w:t>15.2温控条件下灵活控制非饱和土三轴试验。</w:t>
      </w:r>
    </w:p>
    <w:p>
      <w:pPr>
        <w:spacing w:line="360" w:lineRule="auto"/>
        <w:ind w:firstLine="482" w:firstLineChars="200"/>
        <w:rPr>
          <w:rFonts w:ascii="宋体" w:hAnsi="宋体"/>
          <w:b/>
          <w:sz w:val="24"/>
        </w:rPr>
      </w:pPr>
      <w:r>
        <w:rPr>
          <w:rFonts w:hint="eastAsia" w:ascii="宋体" w:hAnsi="宋体"/>
          <w:b/>
          <w:sz w:val="24"/>
        </w:rPr>
        <w:t>（六）混凝土氯离子扩散系数综合测定仪</w:t>
      </w:r>
    </w:p>
    <w:p>
      <w:pPr>
        <w:spacing w:line="360" w:lineRule="auto"/>
        <w:ind w:firstLine="480" w:firstLineChars="200"/>
        <w:rPr>
          <w:rFonts w:ascii="宋体" w:hAnsi="宋体"/>
          <w:bCs/>
          <w:sz w:val="24"/>
        </w:rPr>
      </w:pPr>
      <w:r>
        <w:rPr>
          <w:rFonts w:hint="eastAsia" w:ascii="宋体" w:hAnsi="宋体"/>
          <w:bCs/>
          <w:sz w:val="24"/>
        </w:rPr>
        <w:t>▲</w:t>
      </w:r>
      <w:r>
        <w:rPr>
          <w:rFonts w:ascii="宋体" w:hAnsi="宋体"/>
          <w:bCs/>
          <w:sz w:val="24"/>
        </w:rPr>
        <w:t>1</w:t>
      </w:r>
      <w:r>
        <w:rPr>
          <w:rFonts w:hint="eastAsia" w:ascii="宋体" w:hAnsi="宋体"/>
          <w:bCs/>
          <w:sz w:val="24"/>
        </w:rPr>
        <w:t>.</w:t>
      </w:r>
      <w:r>
        <w:rPr>
          <w:rFonts w:ascii="宋体" w:hAnsi="宋体"/>
          <w:bCs/>
          <w:sz w:val="24"/>
        </w:rPr>
        <w:t>10</w:t>
      </w:r>
      <w:r>
        <w:rPr>
          <w:rFonts w:hint="eastAsia" w:ascii="宋体" w:hAnsi="宋体"/>
          <w:bCs/>
          <w:sz w:val="24"/>
        </w:rPr>
        <w:t>寸工业级高清晰彩色触摸屏设计的人机交互系统，既可做电通量法，也可做30V恒电压扩散系数法（交通标准）和10～60V变电压扩散系数法（国标）；</w:t>
      </w:r>
      <w:r>
        <w:rPr>
          <w:rFonts w:ascii="宋体" w:hAnsi="宋体"/>
          <w:bCs/>
          <w:sz w:val="24"/>
        </w:rPr>
        <w:t xml:space="preserve"> </w:t>
      </w:r>
    </w:p>
    <w:p>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.脱离外设电脑独立工作；USB、LAN等多接口设计；系统具有断电记忆功能，断电恢复，可继续试验；</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w:t>
      </w:r>
      <w:r>
        <w:rPr>
          <w:rFonts w:hint="eastAsia" w:ascii="宋体" w:hAnsi="宋体"/>
          <w:bCs/>
          <w:sz w:val="24"/>
        </w:rPr>
        <w:tab/>
      </w:r>
      <w:r>
        <w:rPr>
          <w:rFonts w:hint="eastAsia" w:ascii="宋体" w:hAnsi="宋体"/>
          <w:bCs/>
          <w:sz w:val="24"/>
        </w:rPr>
        <w:t>全自动采集、存储试验数据，显示各测量值的曲线图形及列表，具备自动生成Excel文件、U盘数据导出功能，支持快速查询、导出、编辑；</w:t>
      </w:r>
    </w:p>
    <w:p>
      <w:pPr>
        <w:spacing w:line="360" w:lineRule="auto"/>
        <w:ind w:firstLine="480" w:firstLineChars="200"/>
        <w:rPr>
          <w:rFonts w:ascii="宋体" w:hAnsi="宋体"/>
          <w:bCs/>
          <w:sz w:val="24"/>
        </w:rPr>
      </w:pPr>
      <w:r>
        <w:rPr>
          <w:rFonts w:ascii="宋体" w:hAnsi="宋体"/>
          <w:bCs/>
          <w:sz w:val="24"/>
        </w:rPr>
        <w:t>4</w:t>
      </w:r>
      <w:r>
        <w:rPr>
          <w:rFonts w:hint="eastAsia" w:ascii="宋体" w:hAnsi="宋体"/>
          <w:bCs/>
          <w:sz w:val="24"/>
        </w:rPr>
        <w:t>.</w:t>
      </w:r>
      <w:r>
        <w:rPr>
          <w:rFonts w:hint="eastAsia" w:ascii="宋体" w:hAnsi="宋体"/>
          <w:bCs/>
          <w:sz w:val="24"/>
        </w:rPr>
        <w:tab/>
      </w:r>
      <w:r>
        <w:rPr>
          <w:rFonts w:hint="eastAsia" w:ascii="宋体" w:hAnsi="宋体"/>
          <w:bCs/>
          <w:sz w:val="24"/>
        </w:rPr>
        <w:t>触摸屏可用手指、专用笔操作，反应灵敏、响应速度、快定位准确；多重短路保护，软、硬件结合，保障安全；</w:t>
      </w:r>
    </w:p>
    <w:p>
      <w:pPr>
        <w:spacing w:line="360" w:lineRule="auto"/>
        <w:ind w:firstLine="480" w:firstLineChars="200"/>
        <w:rPr>
          <w:rFonts w:ascii="宋体" w:hAnsi="宋体"/>
          <w:bCs/>
          <w:sz w:val="24"/>
        </w:rPr>
      </w:pPr>
      <w:r>
        <w:rPr>
          <w:rFonts w:ascii="宋体" w:hAnsi="宋体"/>
          <w:bCs/>
          <w:sz w:val="24"/>
        </w:rPr>
        <w:t>5</w:t>
      </w:r>
      <w:r>
        <w:rPr>
          <w:rFonts w:hint="eastAsia" w:ascii="宋体" w:hAnsi="宋体"/>
          <w:bCs/>
          <w:sz w:val="24"/>
        </w:rPr>
        <w:t>.</w:t>
      </w:r>
      <w:r>
        <w:rPr>
          <w:rFonts w:hint="eastAsia" w:ascii="宋体" w:hAnsi="宋体"/>
          <w:bCs/>
          <w:sz w:val="24"/>
        </w:rPr>
        <w:tab/>
      </w:r>
      <w:r>
        <w:rPr>
          <w:rFonts w:hint="eastAsia" w:ascii="宋体" w:hAnsi="宋体"/>
          <w:bCs/>
          <w:sz w:val="24"/>
        </w:rPr>
        <w:t>测试通道：1～6通道；</w:t>
      </w:r>
    </w:p>
    <w:p>
      <w:pPr>
        <w:spacing w:line="360" w:lineRule="auto"/>
        <w:ind w:firstLine="480" w:firstLineChars="200"/>
        <w:rPr>
          <w:rFonts w:ascii="宋体" w:hAnsi="宋体"/>
          <w:bCs/>
          <w:sz w:val="24"/>
        </w:rPr>
      </w:pPr>
      <w:r>
        <w:rPr>
          <w:rFonts w:ascii="宋体" w:hAnsi="宋体"/>
          <w:bCs/>
          <w:sz w:val="24"/>
        </w:rPr>
        <w:t>6</w:t>
      </w:r>
      <w:r>
        <w:rPr>
          <w:rFonts w:hint="eastAsia" w:ascii="宋体" w:hAnsi="宋体"/>
          <w:bCs/>
          <w:sz w:val="24"/>
        </w:rPr>
        <w:t>.</w:t>
      </w:r>
      <w:r>
        <w:rPr>
          <w:rFonts w:hint="eastAsia" w:ascii="宋体" w:hAnsi="宋体"/>
          <w:bCs/>
          <w:sz w:val="24"/>
        </w:rPr>
        <w:tab/>
      </w:r>
      <w:r>
        <w:rPr>
          <w:rFonts w:hint="eastAsia" w:ascii="宋体" w:hAnsi="宋体"/>
          <w:bCs/>
          <w:sz w:val="24"/>
        </w:rPr>
        <w:t>测试时间：6hrs或6～96hrs或4～168hrs；</w:t>
      </w:r>
    </w:p>
    <w:p>
      <w:pPr>
        <w:spacing w:line="360" w:lineRule="auto"/>
        <w:ind w:firstLine="480" w:firstLineChars="200"/>
        <w:rPr>
          <w:rFonts w:ascii="宋体" w:hAnsi="宋体"/>
          <w:bCs/>
          <w:sz w:val="24"/>
        </w:rPr>
      </w:pPr>
      <w:r>
        <w:rPr>
          <w:rFonts w:ascii="宋体" w:hAnsi="宋体"/>
          <w:bCs/>
          <w:sz w:val="24"/>
        </w:rPr>
        <w:t>7</w:t>
      </w:r>
      <w:r>
        <w:rPr>
          <w:rFonts w:hint="eastAsia" w:ascii="宋体" w:hAnsi="宋体"/>
          <w:bCs/>
          <w:sz w:val="24"/>
        </w:rPr>
        <w:t>.</w:t>
      </w:r>
      <w:r>
        <w:rPr>
          <w:rFonts w:hint="eastAsia" w:ascii="宋体" w:hAnsi="宋体"/>
          <w:bCs/>
          <w:sz w:val="24"/>
        </w:rPr>
        <w:tab/>
      </w:r>
      <w:r>
        <w:rPr>
          <w:rFonts w:hint="eastAsia" w:ascii="宋体" w:hAnsi="宋体"/>
          <w:bCs/>
          <w:sz w:val="24"/>
        </w:rPr>
        <w:t>电流精度：±0.1mA ；</w:t>
      </w:r>
    </w:p>
    <w:p>
      <w:pPr>
        <w:spacing w:line="360" w:lineRule="auto"/>
        <w:ind w:firstLine="480" w:firstLineChars="200"/>
        <w:rPr>
          <w:rFonts w:ascii="宋体" w:hAnsi="宋体"/>
          <w:bCs/>
          <w:sz w:val="24"/>
        </w:rPr>
      </w:pPr>
      <w:r>
        <w:rPr>
          <w:rFonts w:ascii="宋体" w:hAnsi="宋体"/>
          <w:bCs/>
          <w:sz w:val="24"/>
        </w:rPr>
        <w:t>8</w:t>
      </w:r>
      <w:r>
        <w:rPr>
          <w:rFonts w:hint="eastAsia" w:ascii="宋体" w:hAnsi="宋体"/>
          <w:bCs/>
          <w:sz w:val="24"/>
        </w:rPr>
        <w:t>.测试电压：DC 60V或DC 10～60V或DC 30V；</w:t>
      </w:r>
    </w:p>
    <w:p>
      <w:pPr>
        <w:spacing w:line="360" w:lineRule="auto"/>
        <w:ind w:firstLine="480" w:firstLineChars="200"/>
        <w:rPr>
          <w:rFonts w:ascii="宋体" w:hAnsi="宋体"/>
          <w:bCs/>
          <w:sz w:val="24"/>
        </w:rPr>
      </w:pPr>
      <w:r>
        <w:rPr>
          <w:rFonts w:ascii="宋体" w:hAnsi="宋体"/>
          <w:bCs/>
          <w:sz w:val="24"/>
        </w:rPr>
        <w:t>9</w:t>
      </w:r>
      <w:r>
        <w:rPr>
          <w:rFonts w:hint="eastAsia" w:ascii="宋体" w:hAnsi="宋体"/>
          <w:bCs/>
          <w:sz w:val="24"/>
        </w:rPr>
        <w:t>.电压精度：±0.1V；</w:t>
      </w:r>
    </w:p>
    <w:p>
      <w:pPr>
        <w:spacing w:line="360" w:lineRule="auto"/>
        <w:ind w:firstLine="480" w:firstLineChars="200"/>
        <w:rPr>
          <w:rFonts w:ascii="宋体" w:hAnsi="宋体"/>
          <w:bCs/>
          <w:sz w:val="24"/>
        </w:rPr>
      </w:pPr>
      <w:r>
        <w:rPr>
          <w:rFonts w:ascii="宋体" w:hAnsi="宋体"/>
          <w:bCs/>
          <w:sz w:val="24"/>
        </w:rPr>
        <w:t>10</w:t>
      </w:r>
      <w:r>
        <w:rPr>
          <w:rFonts w:hint="eastAsia" w:ascii="宋体" w:hAnsi="宋体"/>
          <w:bCs/>
          <w:sz w:val="24"/>
        </w:rPr>
        <w:t>.温度精度：±0.1℃ ；</w:t>
      </w:r>
    </w:p>
    <w:p>
      <w:pPr>
        <w:spacing w:line="360" w:lineRule="auto"/>
        <w:ind w:firstLine="480" w:firstLineChars="200"/>
        <w:rPr>
          <w:rFonts w:ascii="宋体" w:hAnsi="宋体"/>
          <w:bCs/>
          <w:sz w:val="24"/>
        </w:rPr>
      </w:pPr>
      <w:r>
        <w:rPr>
          <w:rFonts w:ascii="宋体" w:hAnsi="宋体"/>
          <w:bCs/>
          <w:sz w:val="24"/>
        </w:rPr>
        <w:t>11</w:t>
      </w:r>
      <w:r>
        <w:rPr>
          <w:rFonts w:hint="eastAsia" w:ascii="宋体" w:hAnsi="宋体"/>
          <w:bCs/>
          <w:sz w:val="24"/>
        </w:rPr>
        <w:t>.运行时间精度：&lt;10s；</w:t>
      </w:r>
    </w:p>
    <w:p>
      <w:pPr>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2</w:t>
      </w:r>
      <w:r>
        <w:rPr>
          <w:rFonts w:hint="eastAsia" w:ascii="宋体" w:hAnsi="宋体"/>
          <w:bCs/>
          <w:sz w:val="24"/>
        </w:rPr>
        <w:t>.自恢复瞬间短路保护：&lt;1×10-4s；</w:t>
      </w:r>
      <w:r>
        <w:rPr>
          <w:rFonts w:ascii="宋体" w:hAnsi="宋体"/>
          <w:bCs/>
          <w:sz w:val="24"/>
        </w:rPr>
        <w:t xml:space="preserve"> </w:t>
      </w:r>
    </w:p>
    <w:p>
      <w:pPr>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3</w:t>
      </w:r>
      <w:r>
        <w:rPr>
          <w:rFonts w:hint="eastAsia" w:ascii="宋体" w:hAnsi="宋体"/>
          <w:bCs/>
          <w:sz w:val="24"/>
        </w:rPr>
        <w:t>.全自动真空饱水机3分钟快速到达-0.097MPa。</w:t>
      </w:r>
    </w:p>
    <w:p>
      <w:pPr>
        <w:spacing w:line="360" w:lineRule="auto"/>
        <w:ind w:firstLine="472" w:firstLineChars="196"/>
        <w:outlineLvl w:val="1"/>
        <w:rPr>
          <w:b/>
          <w:kern w:val="0"/>
          <w:sz w:val="24"/>
        </w:rPr>
      </w:pPr>
      <w:r>
        <w:rPr>
          <w:b/>
          <w:kern w:val="0"/>
          <w:sz w:val="24"/>
        </w:rPr>
        <w:t>三、其它设备要求</w:t>
      </w:r>
    </w:p>
    <w:p>
      <w:pPr>
        <w:spacing w:line="360" w:lineRule="auto"/>
        <w:ind w:firstLine="480" w:firstLineChars="200"/>
        <w:rPr>
          <w:sz w:val="24"/>
        </w:rPr>
      </w:pPr>
      <w:r>
        <w:rPr>
          <w:sz w:val="24"/>
        </w:rPr>
        <w:t>1</w:t>
      </w:r>
      <w:r>
        <w:rPr>
          <w:rFonts w:hint="eastAsia"/>
          <w:sz w:val="24"/>
        </w:rPr>
        <w:t>.</w:t>
      </w:r>
      <w:r>
        <w:rPr>
          <w:sz w:val="24"/>
        </w:rPr>
        <w:t>产品成熟性：所投核心设备（</w:t>
      </w:r>
      <w:r>
        <w:rPr>
          <w:rFonts w:hint="eastAsia"/>
          <w:b/>
          <w:bCs/>
          <w:sz w:val="24"/>
        </w:rPr>
        <w:t>综合环境箱</w:t>
      </w:r>
      <w:r>
        <w:rPr>
          <w:b/>
          <w:bCs/>
          <w:sz w:val="24"/>
        </w:rPr>
        <w:t>）</w:t>
      </w:r>
      <w:r>
        <w:rPr>
          <w:sz w:val="24"/>
        </w:rPr>
        <w:t>需要提供设备厂家官网上所投产品的网址，并附该网页截图，并提供所投设备的原厂技术参数确认函扫描件</w:t>
      </w:r>
      <w:r>
        <w:rPr>
          <w:rFonts w:hint="eastAsia"/>
          <w:sz w:val="24"/>
        </w:rPr>
        <w:t>。</w:t>
      </w:r>
    </w:p>
    <w:p>
      <w:pPr>
        <w:spacing w:line="360" w:lineRule="auto"/>
        <w:ind w:firstLine="480" w:firstLineChars="200"/>
        <w:rPr>
          <w:sz w:val="24"/>
        </w:rPr>
      </w:pPr>
      <w:r>
        <w:rPr>
          <w:sz w:val="24"/>
        </w:rPr>
        <w:t>2</w:t>
      </w:r>
      <w:r>
        <w:rPr>
          <w:rFonts w:hint="eastAsia"/>
          <w:sz w:val="24"/>
        </w:rPr>
        <w:t>.</w:t>
      </w:r>
      <w:r>
        <w:rPr>
          <w:sz w:val="24"/>
        </w:rPr>
        <w:t>核心设备（</w:t>
      </w:r>
      <w:r>
        <w:rPr>
          <w:rFonts w:hint="eastAsia"/>
          <w:b/>
          <w:bCs/>
          <w:sz w:val="24"/>
        </w:rPr>
        <w:t>综合环境箱</w:t>
      </w:r>
      <w:r>
        <w:rPr>
          <w:b/>
          <w:bCs/>
          <w:sz w:val="24"/>
        </w:rPr>
        <w:t>）</w:t>
      </w:r>
      <w:r>
        <w:rPr>
          <w:sz w:val="24"/>
        </w:rPr>
        <w:t>需提供所投产品制造商的授权书扫描件。</w:t>
      </w:r>
    </w:p>
    <w:p>
      <w:pPr>
        <w:spacing w:line="360" w:lineRule="auto"/>
        <w:ind w:firstLine="480" w:firstLineChars="200"/>
        <w:rPr>
          <w:sz w:val="24"/>
        </w:rPr>
      </w:pPr>
      <w:r>
        <w:rPr>
          <w:sz w:val="24"/>
        </w:rPr>
        <w:t>3</w:t>
      </w:r>
      <w:r>
        <w:rPr>
          <w:rFonts w:hint="eastAsia"/>
          <w:sz w:val="24"/>
        </w:rPr>
        <w:t>.</w:t>
      </w:r>
      <w:r>
        <w:rPr>
          <w:sz w:val="24"/>
        </w:rPr>
        <w:t>技术培训：卖方提供不少于两天的现场技术培训，包括使用操作、维护保养等。</w:t>
      </w:r>
    </w:p>
    <w:p>
      <w:pPr>
        <w:spacing w:line="360" w:lineRule="auto"/>
        <w:ind w:firstLine="480" w:firstLineChars="200"/>
        <w:rPr>
          <w:sz w:val="24"/>
        </w:rPr>
      </w:pPr>
      <w:r>
        <w:rPr>
          <w:sz w:val="24"/>
        </w:rPr>
        <w:t>4</w:t>
      </w:r>
      <w:r>
        <w:rPr>
          <w:rFonts w:hint="eastAsia"/>
          <w:sz w:val="24"/>
        </w:rPr>
        <w:t>.</w:t>
      </w:r>
      <w:r>
        <w:rPr>
          <w:sz w:val="24"/>
        </w:rPr>
        <w:t>售后服务：国内须有所投产品核心设备（</w:t>
      </w:r>
      <w:r>
        <w:rPr>
          <w:rFonts w:hint="eastAsia"/>
          <w:b/>
          <w:bCs/>
          <w:sz w:val="24"/>
        </w:rPr>
        <w:t>综合环境箱</w:t>
      </w:r>
      <w:r>
        <w:rPr>
          <w:b/>
          <w:bCs/>
          <w:sz w:val="24"/>
        </w:rPr>
        <w:t>）</w:t>
      </w:r>
      <w:r>
        <w:rPr>
          <w:sz w:val="24"/>
        </w:rPr>
        <w:t>的易耗品、备品备件库，设备故障维修期内能够给用户提供备用机使用</w:t>
      </w:r>
      <w:r>
        <w:rPr>
          <w:rFonts w:hint="eastAsia"/>
          <w:sz w:val="24"/>
        </w:rPr>
        <w:t>。</w:t>
      </w:r>
    </w:p>
    <w:p>
      <w:pPr>
        <w:spacing w:line="360" w:lineRule="auto"/>
        <w:ind w:firstLine="480" w:firstLineChars="200"/>
        <w:rPr>
          <w:color w:val="FF0000"/>
          <w:sz w:val="24"/>
          <w:highlight w:val="yellow"/>
        </w:rPr>
      </w:pPr>
      <w:r>
        <w:rPr>
          <w:sz w:val="24"/>
        </w:rPr>
        <w:t>5.</w:t>
      </w:r>
      <w:r>
        <w:rPr>
          <w:rFonts w:hint="eastAsia"/>
        </w:rPr>
        <w:t xml:space="preserve"> </w:t>
      </w:r>
      <w:r>
        <w:rPr>
          <w:rFonts w:hint="eastAsia"/>
          <w:sz w:val="24"/>
        </w:rPr>
        <w:t>国内非饱和土升级压力控制室，需</w:t>
      </w:r>
      <w:r>
        <w:rPr>
          <w:rFonts w:hint="eastAsia" w:ascii="宋体" w:hAnsi="宋体"/>
          <w:bCs/>
          <w:color w:val="FF0000"/>
          <w:sz w:val="24"/>
          <w:highlight w:val="yellow"/>
        </w:rPr>
        <w:t>提供压力室原理图、设计图和实物照片以作佐证，压力室的设计和制造需要有国家相关部门认证文件，提供证明。</w:t>
      </w:r>
    </w:p>
    <w:p>
      <w:pPr>
        <w:spacing w:line="360" w:lineRule="auto"/>
        <w:ind w:firstLine="480" w:firstLineChars="200"/>
        <w:rPr>
          <w:b/>
          <w:sz w:val="24"/>
        </w:rPr>
      </w:pPr>
      <w:r>
        <w:rPr>
          <w:sz w:val="24"/>
        </w:rPr>
        <w:t>6</w:t>
      </w:r>
      <w:r>
        <w:rPr>
          <w:rFonts w:hint="eastAsia"/>
          <w:sz w:val="24"/>
        </w:rPr>
        <w:t>.</w:t>
      </w:r>
      <w:r>
        <w:rPr>
          <w:sz w:val="24"/>
        </w:rPr>
        <w:t>验收方式：按货物技术指标及投标的配件清单逐一验收。</w:t>
      </w:r>
    </w:p>
    <w:p>
      <w:pPr>
        <w:spacing w:line="360" w:lineRule="auto"/>
        <w:ind w:firstLine="472" w:firstLineChars="196"/>
        <w:outlineLvl w:val="1"/>
        <w:rPr>
          <w:b/>
          <w:kern w:val="0"/>
          <w:sz w:val="24"/>
        </w:rPr>
      </w:pPr>
      <w:r>
        <w:rPr>
          <w:b/>
          <w:kern w:val="0"/>
          <w:sz w:val="24"/>
        </w:rPr>
        <w:t>四、履约条款</w:t>
      </w:r>
    </w:p>
    <w:p>
      <w:pPr>
        <w:spacing w:line="360" w:lineRule="auto"/>
        <w:ind w:firstLine="480" w:firstLineChars="200"/>
        <w:rPr>
          <w:b/>
          <w:bCs/>
          <w:sz w:val="24"/>
        </w:rPr>
      </w:pPr>
      <w:r>
        <w:rPr>
          <w:sz w:val="24"/>
        </w:rPr>
        <w:t>▲</w:t>
      </w:r>
      <w:r>
        <w:rPr>
          <w:b/>
          <w:bCs/>
          <w:sz w:val="24"/>
        </w:rPr>
        <w:t>合同签订后60天内完成供货安装，质保期壹年，自项目验收合格之日起计算。</w:t>
      </w:r>
    </w:p>
    <w:p>
      <w:pPr>
        <w:widowControl/>
        <w:spacing w:line="360" w:lineRule="auto"/>
        <w:ind w:firstLine="482" w:firstLineChars="200"/>
        <w:jc w:val="left"/>
        <w:rPr>
          <w:b/>
          <w:bCs/>
          <w:sz w:val="24"/>
        </w:rPr>
      </w:pPr>
    </w:p>
    <w:p>
      <w:pPr>
        <w:widowControl/>
        <w:spacing w:line="360" w:lineRule="auto"/>
        <w:ind w:firstLine="482" w:firstLineChars="200"/>
        <w:jc w:val="left"/>
        <w:rPr>
          <w:b/>
          <w:kern w:val="0"/>
          <w:sz w:val="24"/>
        </w:rPr>
      </w:pPr>
      <w:r>
        <w:rPr>
          <w:b/>
          <w:bCs/>
          <w:sz w:val="24"/>
        </w:rPr>
        <w:t>注：</w:t>
      </w:r>
      <w:r>
        <w:rPr>
          <w:b/>
          <w:kern w:val="0"/>
          <w:sz w:val="24"/>
        </w:rPr>
        <w:t>1.</w:t>
      </w:r>
      <w:r>
        <w:rPr>
          <w:rFonts w:hint="eastAsia"/>
        </w:rPr>
        <w:t xml:space="preserve"> </w:t>
      </w:r>
      <w:r>
        <w:rPr>
          <w:rFonts w:hint="eastAsia"/>
          <w:b/>
          <w:bCs/>
          <w:kern w:val="0"/>
          <w:sz w:val="24"/>
        </w:rPr>
        <w:t>核心产品：</w:t>
      </w:r>
      <w:r>
        <w:rPr>
          <w:rFonts w:hint="eastAsia"/>
          <w:b/>
          <w:bCs/>
          <w:sz w:val="24"/>
        </w:rPr>
        <w:t>综合环境箱</w:t>
      </w:r>
      <w:r>
        <w:rPr>
          <w:rFonts w:hint="eastAsia"/>
          <w:b/>
          <w:kern w:val="0"/>
          <w:sz w:val="24"/>
        </w:rPr>
        <w:t>。</w:t>
      </w:r>
    </w:p>
    <w:p>
      <w:pPr>
        <w:spacing w:line="360" w:lineRule="auto"/>
        <w:ind w:firstLine="480" w:firstLineChars="200"/>
        <w:rPr>
          <w:b/>
          <w:bCs/>
          <w:sz w:val="24"/>
        </w:rPr>
      </w:pPr>
      <w:r>
        <w:rPr>
          <w:sz w:val="24"/>
        </w:rPr>
        <w:t>▲</w:t>
      </w:r>
      <w:r>
        <w:rPr>
          <w:b/>
          <w:kern w:val="0"/>
          <w:sz w:val="24"/>
        </w:rPr>
        <w:t>2.</w:t>
      </w:r>
      <w:r>
        <w:rPr>
          <w:b/>
          <w:sz w:val="24"/>
        </w:rPr>
        <w:t>本项目如需委托第三方进行进口代理，所产生的相关费用由投标方全额承担,要求由我校定点进口代理单位实施。</w:t>
      </w:r>
    </w:p>
    <w:p>
      <w:pPr>
        <w:spacing w:line="360" w:lineRule="auto"/>
        <w:ind w:firstLine="482" w:firstLineChars="200"/>
        <w:rPr>
          <w:b/>
          <w:kern w:val="0"/>
          <w:sz w:val="24"/>
        </w:rPr>
      </w:pPr>
      <w:r>
        <w:rPr>
          <w:b/>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jc w:val="left"/>
        <w:rPr>
          <w:b/>
          <w:kern w:val="0"/>
          <w:sz w:val="24"/>
        </w:rPr>
      </w:pPr>
      <w:r>
        <w:rPr>
          <w:b/>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ind w:firstLine="482" w:firstLineChars="200"/>
        <w:jc w:val="center"/>
        <w:outlineLvl w:val="0"/>
        <w:rPr>
          <w:b/>
          <w:bCs/>
          <w:sz w:val="24"/>
        </w:rPr>
      </w:pPr>
      <w:r>
        <w:rPr>
          <w:b/>
          <w:sz w:val="24"/>
        </w:rPr>
        <w:br w:type="page"/>
      </w:r>
      <w:r>
        <w:rPr>
          <w:b/>
          <w:sz w:val="32"/>
        </w:rPr>
        <w:t>第四章  合同主要条款</w:t>
      </w:r>
    </w:p>
    <w:p>
      <w:pPr>
        <w:spacing w:line="360" w:lineRule="auto"/>
        <w:jc w:val="center"/>
        <w:rPr>
          <w:b/>
          <w:sz w:val="24"/>
        </w:rPr>
      </w:pPr>
      <w:r>
        <w:rPr>
          <w:rFonts w:hint="eastAsia"/>
          <w:b/>
          <w:sz w:val="24"/>
        </w:rPr>
        <w:t>土木工程动态环境设备采购合同</w:t>
      </w:r>
    </w:p>
    <w:p>
      <w:pPr>
        <w:spacing w:line="360" w:lineRule="auto"/>
        <w:rPr>
          <w:sz w:val="24"/>
        </w:rPr>
      </w:pPr>
      <w:r>
        <w:rPr>
          <w:sz w:val="24"/>
        </w:rPr>
        <w:t>甲  方：衢州学院                     乙  方：</w:t>
      </w:r>
    </w:p>
    <w:p>
      <w:pPr>
        <w:spacing w:line="360" w:lineRule="auto"/>
        <w:rPr>
          <w:sz w:val="24"/>
        </w:rPr>
      </w:pPr>
      <w:r>
        <w:rPr>
          <w:sz w:val="24"/>
        </w:rPr>
        <w:t>地  址：</w:t>
      </w:r>
      <w:r>
        <w:rPr>
          <w:bCs/>
          <w:sz w:val="24"/>
        </w:rPr>
        <w:t>衢州市九华北大道78号</w:t>
      </w:r>
      <w:r>
        <w:rPr>
          <w:sz w:val="24"/>
        </w:rPr>
        <w:t xml:space="preserve">        地  址：</w:t>
      </w:r>
    </w:p>
    <w:p>
      <w:pPr>
        <w:spacing w:line="360" w:lineRule="auto"/>
        <w:rPr>
          <w:sz w:val="24"/>
        </w:rPr>
      </w:pPr>
      <w:r>
        <w:rPr>
          <w:sz w:val="24"/>
        </w:rPr>
        <w:t>邮  编：324000                       邮  编：</w:t>
      </w:r>
    </w:p>
    <w:p>
      <w:pPr>
        <w:spacing w:line="360" w:lineRule="auto"/>
        <w:rPr>
          <w:sz w:val="24"/>
        </w:rPr>
      </w:pPr>
      <w:r>
        <w:rPr>
          <w:sz w:val="24"/>
        </w:rPr>
        <w:t>联系人：                             联系人：</w:t>
      </w:r>
    </w:p>
    <w:p>
      <w:pPr>
        <w:spacing w:line="360" w:lineRule="auto"/>
        <w:rPr>
          <w:sz w:val="24"/>
        </w:rPr>
      </w:pPr>
      <w:r>
        <w:rPr>
          <w:sz w:val="24"/>
        </w:rPr>
        <w:t>电  话：                             电  话：</w:t>
      </w:r>
    </w:p>
    <w:p>
      <w:pPr>
        <w:spacing w:line="360" w:lineRule="auto"/>
        <w:jc w:val="right"/>
        <w:rPr>
          <w:sz w:val="24"/>
        </w:rPr>
      </w:pPr>
      <w:r>
        <w:rPr>
          <w:sz w:val="24"/>
        </w:rPr>
        <w:t>签约地点：浙江衢州</w:t>
      </w:r>
    </w:p>
    <w:p>
      <w:pPr>
        <w:spacing w:line="360" w:lineRule="auto"/>
        <w:ind w:firstLine="482" w:firstLineChars="200"/>
        <w:rPr>
          <w:b/>
          <w:sz w:val="24"/>
        </w:rPr>
      </w:pPr>
      <w:r>
        <w:rPr>
          <w:b/>
          <w:sz w:val="24"/>
        </w:rPr>
        <w:t>一、说  明</w:t>
      </w:r>
    </w:p>
    <w:p>
      <w:pPr>
        <w:pStyle w:val="12"/>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1.依据《中华人民共和国合同法》的规定，现就甲方向乙方购买</w:t>
      </w:r>
      <w:r>
        <w:rPr>
          <w:rFonts w:hint="eastAsia"/>
          <w:b/>
          <w:sz w:val="24"/>
        </w:rPr>
        <w:t>土木工程动态环境设备</w:t>
      </w:r>
      <w:r>
        <w:rPr>
          <w:rFonts w:ascii="Times New Roman" w:hAnsi="Times New Roman"/>
          <w:kern w:val="2"/>
        </w:rPr>
        <w:t>一批，经双方协商一致本着平等自愿的原则签订本合同。</w:t>
      </w:r>
    </w:p>
    <w:p>
      <w:pPr>
        <w:pStyle w:val="12"/>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2.招标文件，投标文件，评标文件,乙方的承诺书均为本合同的附件，与本合同具有同等效力，在本合同无约定或约定不明时均按照执行。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3.乙方履约时应遵循疫情期间相关管理规定。</w:t>
      </w:r>
    </w:p>
    <w:p>
      <w:pPr>
        <w:spacing w:line="360" w:lineRule="auto"/>
        <w:ind w:firstLine="480" w:firstLineChars="200"/>
        <w:rPr>
          <w:sz w:val="24"/>
        </w:rPr>
      </w:pPr>
      <w:r>
        <w:rPr>
          <w:sz w:val="24"/>
        </w:rPr>
        <w:t>4.采购商品清单及价格</w:t>
      </w:r>
    </w:p>
    <w:p>
      <w:pPr>
        <w:spacing w:line="360" w:lineRule="auto"/>
        <w:jc w:val="right"/>
        <w:rPr>
          <w:sz w:val="24"/>
        </w:rPr>
      </w:pPr>
      <w:r>
        <w:rPr>
          <w:sz w:val="24"/>
        </w:rPr>
        <w:t xml:space="preserve">金额单位：元 </w:t>
      </w:r>
    </w:p>
    <w:tbl>
      <w:tblPr>
        <w:tblStyle w:val="14"/>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ascii="Times New Roman" w:hAnsi="Times New Roman"/>
                <w:sz w:val="24"/>
                <w:szCs w:val="24"/>
              </w:rPr>
            </w:pPr>
            <w:r>
              <w:rPr>
                <w:rFonts w:ascii="Times New Roman" w:hAnsi="Times New Roman"/>
                <w:sz w:val="24"/>
                <w:szCs w:val="24"/>
              </w:rPr>
              <w:t>商品名称</w:t>
            </w:r>
          </w:p>
        </w:tc>
        <w:tc>
          <w:tcPr>
            <w:tcW w:w="2638" w:type="dxa"/>
            <w:vAlign w:val="center"/>
          </w:tcPr>
          <w:p>
            <w:pPr>
              <w:pStyle w:val="7"/>
              <w:snapToGrid w:val="0"/>
              <w:spacing w:line="360" w:lineRule="auto"/>
              <w:ind w:left="-108" w:firstLine="494"/>
              <w:jc w:val="center"/>
              <w:rPr>
                <w:rFonts w:ascii="Times New Roman" w:hAnsi="Times New Roman"/>
                <w:sz w:val="24"/>
                <w:szCs w:val="24"/>
              </w:rPr>
            </w:pPr>
            <w:r>
              <w:rPr>
                <w:rFonts w:ascii="Times New Roman" w:hAnsi="Times New Roman"/>
                <w:sz w:val="24"/>
                <w:szCs w:val="24"/>
              </w:rPr>
              <w:t>规格型号及配置</w:t>
            </w:r>
          </w:p>
        </w:tc>
        <w:tc>
          <w:tcPr>
            <w:tcW w:w="906" w:type="dxa"/>
            <w:vAlign w:val="center"/>
          </w:tcPr>
          <w:p>
            <w:pPr>
              <w:pStyle w:val="7"/>
              <w:snapToGrid w:val="0"/>
              <w:spacing w:line="360" w:lineRule="auto"/>
              <w:rPr>
                <w:rFonts w:ascii="Times New Roman" w:hAnsi="Times New Roman"/>
                <w:sz w:val="24"/>
                <w:szCs w:val="24"/>
              </w:rPr>
            </w:pPr>
            <w:r>
              <w:rPr>
                <w:rFonts w:ascii="Times New Roman" w:hAnsi="Times New Roman"/>
                <w:sz w:val="24"/>
                <w:szCs w:val="24"/>
              </w:rPr>
              <w:t>生产</w:t>
            </w:r>
          </w:p>
          <w:p>
            <w:pPr>
              <w:pStyle w:val="7"/>
              <w:snapToGrid w:val="0"/>
              <w:spacing w:line="360" w:lineRule="auto"/>
              <w:rPr>
                <w:rFonts w:ascii="Times New Roman" w:hAnsi="Times New Roman"/>
                <w:sz w:val="24"/>
                <w:szCs w:val="24"/>
              </w:rPr>
            </w:pPr>
            <w:r>
              <w:rPr>
                <w:rFonts w:ascii="Times New Roman" w:hAnsi="Times New Roman"/>
                <w:sz w:val="24"/>
                <w:szCs w:val="24"/>
              </w:rPr>
              <w:t>产家</w:t>
            </w:r>
          </w:p>
        </w:tc>
        <w:tc>
          <w:tcPr>
            <w:tcW w:w="709" w:type="dxa"/>
            <w:vAlign w:val="center"/>
          </w:tcPr>
          <w:p>
            <w:pPr>
              <w:pStyle w:val="7"/>
              <w:snapToGrid w:val="0"/>
              <w:spacing w:line="360" w:lineRule="auto"/>
              <w:ind w:left="-108"/>
              <w:rPr>
                <w:rFonts w:ascii="Times New Roman" w:hAnsi="Times New Roman"/>
                <w:sz w:val="24"/>
                <w:szCs w:val="24"/>
              </w:rPr>
            </w:pPr>
            <w:r>
              <w:rPr>
                <w:rFonts w:ascii="Times New Roman" w:hAnsi="Times New Roman"/>
                <w:sz w:val="24"/>
                <w:szCs w:val="24"/>
              </w:rPr>
              <w:t>数量</w:t>
            </w:r>
          </w:p>
        </w:tc>
        <w:tc>
          <w:tcPr>
            <w:tcW w:w="708" w:type="dxa"/>
            <w:vAlign w:val="center"/>
          </w:tcPr>
          <w:p>
            <w:pPr>
              <w:pStyle w:val="7"/>
              <w:snapToGrid w:val="0"/>
              <w:spacing w:line="360" w:lineRule="auto"/>
              <w:rPr>
                <w:rFonts w:ascii="Times New Roman" w:hAnsi="Times New Roman"/>
                <w:sz w:val="24"/>
                <w:szCs w:val="24"/>
              </w:rPr>
            </w:pPr>
            <w:r>
              <w:rPr>
                <w:rFonts w:ascii="Times New Roman" w:hAnsi="Times New Roman"/>
                <w:sz w:val="24"/>
                <w:szCs w:val="24"/>
              </w:rPr>
              <w:t>单位</w:t>
            </w:r>
          </w:p>
        </w:tc>
        <w:tc>
          <w:tcPr>
            <w:tcW w:w="763" w:type="dxa"/>
            <w:vAlign w:val="center"/>
          </w:tcPr>
          <w:p>
            <w:pPr>
              <w:pStyle w:val="7"/>
              <w:snapToGrid w:val="0"/>
              <w:spacing w:line="360" w:lineRule="auto"/>
              <w:rPr>
                <w:rFonts w:ascii="Times New Roman" w:hAnsi="Times New Roman"/>
                <w:sz w:val="24"/>
                <w:szCs w:val="24"/>
              </w:rPr>
            </w:pPr>
            <w:r>
              <w:rPr>
                <w:rFonts w:ascii="Times New Roman" w:hAnsi="Times New Roman"/>
                <w:sz w:val="24"/>
                <w:szCs w:val="24"/>
              </w:rPr>
              <w:t>单价</w:t>
            </w:r>
          </w:p>
        </w:tc>
        <w:tc>
          <w:tcPr>
            <w:tcW w:w="715" w:type="dxa"/>
            <w:vAlign w:val="center"/>
          </w:tcPr>
          <w:p>
            <w:pPr>
              <w:pStyle w:val="7"/>
              <w:snapToGrid w:val="0"/>
              <w:spacing w:line="360" w:lineRule="auto"/>
              <w:rPr>
                <w:rFonts w:ascii="Times New Roman" w:hAnsi="Times New Roman"/>
                <w:sz w:val="24"/>
                <w:szCs w:val="24"/>
              </w:rPr>
            </w:pPr>
            <w:r>
              <w:rPr>
                <w:rFonts w:ascii="Times New Roman" w:hAnsi="Times New Roman"/>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sz w:val="24"/>
              </w:rPr>
            </w:pPr>
          </w:p>
        </w:tc>
        <w:tc>
          <w:tcPr>
            <w:tcW w:w="2638" w:type="dxa"/>
            <w:vAlign w:val="center"/>
          </w:tcPr>
          <w:p>
            <w:pPr>
              <w:spacing w:line="360" w:lineRule="auto"/>
              <w:jc w:val="left"/>
              <w:rPr>
                <w:sz w:val="24"/>
              </w:rPr>
            </w:pPr>
          </w:p>
        </w:tc>
        <w:tc>
          <w:tcPr>
            <w:tcW w:w="906" w:type="dxa"/>
            <w:vAlign w:val="center"/>
          </w:tcPr>
          <w:p>
            <w:pPr>
              <w:spacing w:line="360" w:lineRule="auto"/>
              <w:jc w:val="center"/>
              <w:rPr>
                <w:sz w:val="24"/>
              </w:rPr>
            </w:pPr>
          </w:p>
        </w:tc>
        <w:tc>
          <w:tcPr>
            <w:tcW w:w="709" w:type="dxa"/>
            <w:vAlign w:val="center"/>
          </w:tcPr>
          <w:p>
            <w:pPr>
              <w:spacing w:line="360" w:lineRule="auto"/>
              <w:jc w:val="center"/>
              <w:rPr>
                <w:sz w:val="24"/>
              </w:rPr>
            </w:pPr>
          </w:p>
        </w:tc>
        <w:tc>
          <w:tcPr>
            <w:tcW w:w="708" w:type="dxa"/>
            <w:vAlign w:val="center"/>
          </w:tcPr>
          <w:p>
            <w:pPr>
              <w:spacing w:line="360" w:lineRule="auto"/>
              <w:jc w:val="center"/>
              <w:rPr>
                <w:sz w:val="24"/>
              </w:rPr>
            </w:pPr>
          </w:p>
        </w:tc>
        <w:tc>
          <w:tcPr>
            <w:tcW w:w="763" w:type="dxa"/>
            <w:vAlign w:val="center"/>
          </w:tcPr>
          <w:p>
            <w:pPr>
              <w:spacing w:line="360" w:lineRule="auto"/>
              <w:jc w:val="left"/>
              <w:rPr>
                <w:sz w:val="24"/>
              </w:rPr>
            </w:pPr>
          </w:p>
        </w:tc>
        <w:tc>
          <w:tcPr>
            <w:tcW w:w="715" w:type="dxa"/>
            <w:vAlign w:val="center"/>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sz w:val="24"/>
              </w:rPr>
            </w:pPr>
          </w:p>
        </w:tc>
        <w:tc>
          <w:tcPr>
            <w:tcW w:w="2638" w:type="dxa"/>
            <w:vAlign w:val="center"/>
          </w:tcPr>
          <w:p>
            <w:pPr>
              <w:spacing w:line="360" w:lineRule="auto"/>
              <w:jc w:val="left"/>
              <w:rPr>
                <w:sz w:val="24"/>
              </w:rPr>
            </w:pPr>
          </w:p>
        </w:tc>
        <w:tc>
          <w:tcPr>
            <w:tcW w:w="906" w:type="dxa"/>
            <w:vAlign w:val="center"/>
          </w:tcPr>
          <w:p>
            <w:pPr>
              <w:spacing w:line="360" w:lineRule="auto"/>
              <w:jc w:val="center"/>
              <w:rPr>
                <w:sz w:val="24"/>
              </w:rPr>
            </w:pPr>
          </w:p>
        </w:tc>
        <w:tc>
          <w:tcPr>
            <w:tcW w:w="709" w:type="dxa"/>
            <w:vAlign w:val="center"/>
          </w:tcPr>
          <w:p>
            <w:pPr>
              <w:spacing w:line="360" w:lineRule="auto"/>
              <w:jc w:val="center"/>
              <w:rPr>
                <w:sz w:val="24"/>
              </w:rPr>
            </w:pPr>
          </w:p>
        </w:tc>
        <w:tc>
          <w:tcPr>
            <w:tcW w:w="708" w:type="dxa"/>
            <w:vAlign w:val="center"/>
          </w:tcPr>
          <w:p>
            <w:pPr>
              <w:spacing w:line="360" w:lineRule="auto"/>
              <w:jc w:val="center"/>
              <w:rPr>
                <w:sz w:val="24"/>
              </w:rPr>
            </w:pPr>
          </w:p>
        </w:tc>
        <w:tc>
          <w:tcPr>
            <w:tcW w:w="763" w:type="dxa"/>
            <w:vAlign w:val="center"/>
          </w:tcPr>
          <w:p>
            <w:pPr>
              <w:spacing w:line="360" w:lineRule="auto"/>
              <w:jc w:val="left"/>
              <w:rPr>
                <w:sz w:val="24"/>
              </w:rPr>
            </w:pPr>
          </w:p>
        </w:tc>
        <w:tc>
          <w:tcPr>
            <w:tcW w:w="715" w:type="dxa"/>
            <w:vAlign w:val="center"/>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ascii="Times New Roman" w:hAnsi="Times New Roman" w:cs="Times New Roman"/>
                <w:b w:val="0"/>
                <w:bCs w:val="0"/>
                <w:kern w:val="2"/>
                <w:sz w:val="24"/>
                <w:szCs w:val="24"/>
              </w:rPr>
            </w:pPr>
          </w:p>
        </w:tc>
        <w:tc>
          <w:tcPr>
            <w:tcW w:w="2638" w:type="dxa"/>
            <w:vAlign w:val="center"/>
          </w:tcPr>
          <w:p>
            <w:pPr>
              <w:spacing w:line="360" w:lineRule="auto"/>
              <w:jc w:val="left"/>
              <w:rPr>
                <w:sz w:val="24"/>
              </w:rPr>
            </w:pPr>
          </w:p>
        </w:tc>
        <w:tc>
          <w:tcPr>
            <w:tcW w:w="906" w:type="dxa"/>
            <w:vAlign w:val="center"/>
          </w:tcPr>
          <w:p>
            <w:pPr>
              <w:spacing w:line="360" w:lineRule="auto"/>
              <w:jc w:val="center"/>
              <w:rPr>
                <w:sz w:val="24"/>
              </w:rPr>
            </w:pPr>
          </w:p>
        </w:tc>
        <w:tc>
          <w:tcPr>
            <w:tcW w:w="709" w:type="dxa"/>
            <w:vAlign w:val="center"/>
          </w:tcPr>
          <w:p>
            <w:pPr>
              <w:spacing w:line="360" w:lineRule="auto"/>
              <w:jc w:val="center"/>
              <w:rPr>
                <w:sz w:val="24"/>
              </w:rPr>
            </w:pPr>
          </w:p>
        </w:tc>
        <w:tc>
          <w:tcPr>
            <w:tcW w:w="708" w:type="dxa"/>
            <w:vAlign w:val="center"/>
          </w:tcPr>
          <w:p>
            <w:pPr>
              <w:spacing w:line="360" w:lineRule="auto"/>
              <w:jc w:val="center"/>
              <w:rPr>
                <w:sz w:val="24"/>
              </w:rPr>
            </w:pPr>
          </w:p>
        </w:tc>
        <w:tc>
          <w:tcPr>
            <w:tcW w:w="763" w:type="dxa"/>
            <w:vAlign w:val="center"/>
          </w:tcPr>
          <w:p>
            <w:pPr>
              <w:spacing w:line="360" w:lineRule="auto"/>
              <w:jc w:val="left"/>
              <w:rPr>
                <w:sz w:val="24"/>
              </w:rPr>
            </w:pPr>
          </w:p>
        </w:tc>
        <w:tc>
          <w:tcPr>
            <w:tcW w:w="715" w:type="dxa"/>
            <w:vAlign w:val="center"/>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sz w:val="24"/>
              </w:rPr>
            </w:pPr>
          </w:p>
        </w:tc>
        <w:tc>
          <w:tcPr>
            <w:tcW w:w="2638" w:type="dxa"/>
            <w:vAlign w:val="center"/>
          </w:tcPr>
          <w:p>
            <w:pPr>
              <w:spacing w:line="360" w:lineRule="auto"/>
              <w:jc w:val="left"/>
              <w:rPr>
                <w:sz w:val="24"/>
              </w:rPr>
            </w:pPr>
          </w:p>
        </w:tc>
        <w:tc>
          <w:tcPr>
            <w:tcW w:w="906" w:type="dxa"/>
            <w:vAlign w:val="center"/>
          </w:tcPr>
          <w:p>
            <w:pPr>
              <w:spacing w:line="360" w:lineRule="auto"/>
              <w:jc w:val="center"/>
              <w:rPr>
                <w:sz w:val="24"/>
              </w:rPr>
            </w:pPr>
          </w:p>
        </w:tc>
        <w:tc>
          <w:tcPr>
            <w:tcW w:w="709" w:type="dxa"/>
            <w:vAlign w:val="center"/>
          </w:tcPr>
          <w:p>
            <w:pPr>
              <w:spacing w:line="360" w:lineRule="auto"/>
              <w:jc w:val="center"/>
              <w:rPr>
                <w:sz w:val="24"/>
              </w:rPr>
            </w:pPr>
          </w:p>
        </w:tc>
        <w:tc>
          <w:tcPr>
            <w:tcW w:w="708" w:type="dxa"/>
            <w:vAlign w:val="center"/>
          </w:tcPr>
          <w:p>
            <w:pPr>
              <w:spacing w:line="360" w:lineRule="auto"/>
              <w:jc w:val="center"/>
              <w:rPr>
                <w:sz w:val="24"/>
              </w:rPr>
            </w:pPr>
          </w:p>
        </w:tc>
        <w:tc>
          <w:tcPr>
            <w:tcW w:w="763" w:type="dxa"/>
            <w:vAlign w:val="center"/>
          </w:tcPr>
          <w:p>
            <w:pPr>
              <w:spacing w:line="360" w:lineRule="auto"/>
              <w:jc w:val="left"/>
              <w:rPr>
                <w:sz w:val="24"/>
              </w:rPr>
            </w:pPr>
          </w:p>
        </w:tc>
        <w:tc>
          <w:tcPr>
            <w:tcW w:w="715" w:type="dxa"/>
            <w:vAlign w:val="center"/>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ascii="Times New Roman" w:hAnsi="Times New Roman"/>
                <w:sz w:val="24"/>
                <w:szCs w:val="24"/>
              </w:rPr>
            </w:pPr>
            <w:r>
              <w:rPr>
                <w:rFonts w:ascii="Times New Roman" w:hAnsi="Times New Roman"/>
                <w:sz w:val="24"/>
                <w:szCs w:val="24"/>
              </w:rPr>
              <w:t>合   计</w:t>
            </w:r>
          </w:p>
        </w:tc>
        <w:tc>
          <w:tcPr>
            <w:tcW w:w="709" w:type="dxa"/>
          </w:tcPr>
          <w:p>
            <w:pPr>
              <w:pStyle w:val="7"/>
              <w:snapToGrid w:val="0"/>
              <w:spacing w:line="360" w:lineRule="auto"/>
              <w:ind w:firstLine="494"/>
              <w:jc w:val="center"/>
              <w:rPr>
                <w:rFonts w:ascii="Times New Roman" w:hAnsi="Times New Roman"/>
                <w:sz w:val="24"/>
                <w:szCs w:val="24"/>
              </w:rPr>
            </w:pPr>
          </w:p>
        </w:tc>
        <w:tc>
          <w:tcPr>
            <w:tcW w:w="2186" w:type="dxa"/>
            <w:gridSpan w:val="3"/>
          </w:tcPr>
          <w:p>
            <w:pPr>
              <w:pStyle w:val="7"/>
              <w:snapToGrid w:val="0"/>
              <w:spacing w:line="360" w:lineRule="auto"/>
              <w:ind w:firstLine="494"/>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ascii="Times New Roman" w:hAnsi="Times New Roman"/>
                <w:sz w:val="24"/>
                <w:szCs w:val="24"/>
              </w:rPr>
            </w:pPr>
            <w:r>
              <w:rPr>
                <w:rFonts w:ascii="Times New Roman" w:hAnsi="Times New Roman"/>
                <w:sz w:val="24"/>
                <w:szCs w:val="24"/>
              </w:rPr>
              <w:t>合同总价：（人民币）元整</w:t>
            </w:r>
          </w:p>
        </w:tc>
      </w:tr>
    </w:tbl>
    <w:p>
      <w:pPr>
        <w:pStyle w:val="7"/>
        <w:snapToGrid w:val="0"/>
        <w:spacing w:line="360" w:lineRule="auto"/>
        <w:ind w:left="-34" w:leftChars="-85" w:hanging="144" w:hangingChars="60"/>
        <w:rPr>
          <w:rFonts w:ascii="Times New Roman" w:hAnsi="Times New Roman"/>
          <w:sz w:val="24"/>
        </w:rPr>
      </w:pPr>
      <w:r>
        <w:rPr>
          <w:rFonts w:ascii="Times New Roman" w:hAnsi="Times New Roman"/>
          <w:sz w:val="24"/>
        </w:rPr>
        <w:t xml:space="preserve">  注：（1）商品型号、数量、配置具体要求及使用单位地址等详见附件清单；</w:t>
      </w:r>
    </w:p>
    <w:p>
      <w:pPr>
        <w:spacing w:line="360" w:lineRule="auto"/>
        <w:ind w:firstLine="144" w:firstLineChars="60"/>
        <w:rPr>
          <w:sz w:val="24"/>
        </w:rPr>
      </w:pPr>
      <w:r>
        <w:rPr>
          <w:sz w:val="24"/>
        </w:rPr>
        <w:t>（2）以上合同总价包括运费及安装调试费等。</w:t>
      </w:r>
    </w:p>
    <w:p>
      <w:pPr>
        <w:pStyle w:val="12"/>
        <w:spacing w:before="0" w:beforeAutospacing="0" w:after="0" w:afterAutospacing="0" w:line="360" w:lineRule="auto"/>
        <w:ind w:firstLine="482" w:firstLineChars="200"/>
        <w:rPr>
          <w:rFonts w:ascii="Times New Roman" w:hAnsi="Times New Roman"/>
          <w:b/>
          <w:kern w:val="2"/>
        </w:rPr>
      </w:pPr>
      <w:r>
        <w:rPr>
          <w:rFonts w:ascii="Times New Roman" w:hAnsi="Times New Roman"/>
          <w:b/>
          <w:kern w:val="2"/>
        </w:rPr>
        <w:t>二、产品条款</w:t>
      </w:r>
    </w:p>
    <w:p>
      <w:pPr>
        <w:pStyle w:val="12"/>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rFonts w:ascii="Times New Roman" w:hAnsi="Times New Roman"/>
          <w:b/>
          <w:kern w:val="2"/>
        </w:rPr>
      </w:pPr>
      <w:r>
        <w:rPr>
          <w:rFonts w:ascii="Times New Roman" w:hAnsi="Times New Roman"/>
          <w:b/>
          <w:kern w:val="2"/>
        </w:rPr>
        <w:t>三、通知送达条款</w:t>
      </w:r>
    </w:p>
    <w:p>
      <w:pPr>
        <w:pStyle w:val="12"/>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甲方通知送达地址：浙江省衢州市柯城区九华北大道78号。接收人，联系电话。</w:t>
      </w:r>
    </w:p>
    <w:p>
      <w:pPr>
        <w:pStyle w:val="12"/>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乙方通知送达地址：接收人：***，联系电话：***。</w:t>
      </w:r>
    </w:p>
    <w:p>
      <w:pPr>
        <w:pStyle w:val="12"/>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rFonts w:ascii="Times New Roman" w:hAnsi="Times New Roman"/>
          <w:b/>
          <w:kern w:val="2"/>
        </w:rPr>
      </w:pPr>
      <w:r>
        <w:rPr>
          <w:rFonts w:ascii="Times New Roman" w:hAnsi="Times New Roman"/>
          <w:b/>
          <w:kern w:val="2"/>
        </w:rPr>
        <w:t>四、质量保证</w:t>
      </w:r>
    </w:p>
    <w:p>
      <w:pPr>
        <w:pStyle w:val="7"/>
        <w:snapToGrid w:val="0"/>
        <w:spacing w:line="360" w:lineRule="auto"/>
        <w:ind w:firstLine="480" w:firstLineChars="200"/>
        <w:rPr>
          <w:rFonts w:ascii="Times New Roman" w:hAnsi="Times New Roman"/>
          <w:sz w:val="24"/>
          <w:szCs w:val="24"/>
        </w:rPr>
      </w:pPr>
      <w:r>
        <w:rPr>
          <w:rFonts w:ascii="Times New Roman" w:hAnsi="Times New Roman"/>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ascii="Times New Roman" w:hAnsi="Times New Roman"/>
          <w:sz w:val="24"/>
          <w:szCs w:val="24"/>
        </w:rPr>
      </w:pPr>
      <w:r>
        <w:rPr>
          <w:rFonts w:ascii="Times New Roman" w:hAnsi="Times New Roman"/>
          <w:sz w:val="24"/>
          <w:szCs w:val="24"/>
        </w:rPr>
        <w:t>2.乙方提供的产品必须完全符合原厂质量检测标准和国家质量检测标准以及合同规定的质量规格和性能要求，同时为国家规定正规渠道进货的产品。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rPr>
          <w:rFonts w:ascii="Times New Roman" w:hAnsi="Times New Roman"/>
          <w:sz w:val="24"/>
          <w:szCs w:val="24"/>
        </w:rPr>
      </w:pPr>
      <w:r>
        <w:rPr>
          <w:rFonts w:ascii="Times New Roman" w:hAnsi="Times New Roman"/>
          <w:sz w:val="24"/>
          <w:szCs w:val="24"/>
        </w:rPr>
        <w:t>3.乙方提供对产品的质量保证期为现场安装验收合格之后</w:t>
      </w:r>
      <w:r>
        <w:rPr>
          <w:rFonts w:hint="eastAsia" w:ascii="Times New Roman" w:hAnsi="Times New Roman"/>
          <w:sz w:val="24"/>
          <w:szCs w:val="24"/>
        </w:rPr>
        <w:t>一年</w:t>
      </w:r>
      <w:r>
        <w:rPr>
          <w:rFonts w:ascii="Times New Roman" w:hAnsi="Times New Roman"/>
          <w:sz w:val="24"/>
          <w:szCs w:val="24"/>
        </w:rPr>
        <w:t>。如因甲方原因导致不能及时安装的，产品的质保期自到货之日起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ascii="Times New Roman" w:hAnsi="Times New Roman"/>
          <w:sz w:val="24"/>
          <w:szCs w:val="24"/>
        </w:rPr>
      </w:pPr>
      <w:r>
        <w:rPr>
          <w:rFonts w:ascii="Times New Roman" w:hAnsi="Times New Roman"/>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w:t>
      </w:r>
    </w:p>
    <w:p>
      <w:pPr>
        <w:pStyle w:val="12"/>
        <w:spacing w:before="0" w:beforeAutospacing="0" w:after="0" w:afterAutospacing="0" w:line="360" w:lineRule="auto"/>
        <w:ind w:firstLine="482" w:firstLineChars="200"/>
        <w:rPr>
          <w:rFonts w:ascii="Times New Roman" w:hAnsi="Times New Roman"/>
          <w:b/>
          <w:kern w:val="2"/>
        </w:rPr>
      </w:pPr>
      <w:r>
        <w:rPr>
          <w:rFonts w:ascii="Times New Roman" w:hAnsi="Times New Roman"/>
          <w:b/>
          <w:kern w:val="2"/>
        </w:rPr>
        <w:t>五、验收</w:t>
      </w:r>
    </w:p>
    <w:p>
      <w:pPr>
        <w:pStyle w:val="7"/>
        <w:widowControl w:val="0"/>
        <w:snapToGrid w:val="0"/>
        <w:spacing w:line="360" w:lineRule="auto"/>
        <w:ind w:firstLine="480" w:firstLineChars="200"/>
        <w:rPr>
          <w:rFonts w:ascii="Times New Roman" w:hAnsi="Times New Roman"/>
          <w:sz w:val="24"/>
          <w:szCs w:val="24"/>
        </w:rPr>
      </w:pPr>
      <w:r>
        <w:rPr>
          <w:rFonts w:ascii="Times New Roman" w:hAnsi="Times New Roman"/>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ascii="Times New Roman" w:hAnsi="Times New Roman"/>
          <w:sz w:val="24"/>
          <w:szCs w:val="24"/>
        </w:rPr>
      </w:pPr>
      <w:r>
        <w:rPr>
          <w:rFonts w:ascii="Times New Roman" w:hAnsi="Times New Roman"/>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其验收结果乙方无条件认同。</w:t>
      </w:r>
    </w:p>
    <w:p>
      <w:pPr>
        <w:pStyle w:val="7"/>
        <w:snapToGrid w:val="0"/>
        <w:spacing w:line="360" w:lineRule="auto"/>
        <w:ind w:firstLine="480" w:firstLineChars="200"/>
        <w:rPr>
          <w:rFonts w:ascii="Times New Roman" w:hAnsi="Times New Roman"/>
          <w:sz w:val="24"/>
          <w:szCs w:val="24"/>
        </w:rPr>
      </w:pPr>
      <w:r>
        <w:rPr>
          <w:rFonts w:ascii="Times New Roman" w:hAnsi="Times New Roman"/>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ascii="Times New Roman" w:hAnsi="Times New Roman"/>
          <w:sz w:val="24"/>
          <w:szCs w:val="24"/>
        </w:rPr>
      </w:pPr>
      <w:r>
        <w:rPr>
          <w:rFonts w:ascii="Times New Roman" w:hAnsi="Times New Roman"/>
          <w:sz w:val="24"/>
          <w:szCs w:val="24"/>
        </w:rPr>
        <w:t>4.运行验收：运行验收在安装验收合格后两周内组织实施。</w:t>
      </w:r>
    </w:p>
    <w:p>
      <w:pPr>
        <w:pStyle w:val="7"/>
        <w:snapToGrid w:val="0"/>
        <w:spacing w:line="360" w:lineRule="auto"/>
        <w:ind w:firstLine="480" w:firstLineChars="200"/>
        <w:rPr>
          <w:rFonts w:ascii="Times New Roman" w:hAnsi="Times New Roman"/>
          <w:sz w:val="24"/>
          <w:szCs w:val="24"/>
        </w:rPr>
      </w:pPr>
      <w:r>
        <w:rPr>
          <w:rFonts w:ascii="Times New Roman" w:hAnsi="Times New Roman"/>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rFonts w:ascii="Times New Roman" w:hAnsi="Times New Roman"/>
          <w:b/>
          <w:kern w:val="2"/>
        </w:rPr>
      </w:pPr>
      <w:r>
        <w:rPr>
          <w:rFonts w:ascii="Times New Roman" w:hAnsi="Times New Roman"/>
          <w:b/>
          <w:kern w:val="2"/>
        </w:rPr>
        <w:t>六、交付时间及地点</w:t>
      </w:r>
    </w:p>
    <w:p>
      <w:pPr>
        <w:pStyle w:val="6"/>
        <w:tabs>
          <w:tab w:val="left" w:pos="297"/>
        </w:tabs>
        <w:spacing w:after="0" w:line="360" w:lineRule="auto"/>
        <w:ind w:left="0" w:leftChars="0" w:firstLine="480" w:firstLineChars="200"/>
        <w:rPr>
          <w:sz w:val="24"/>
        </w:rPr>
      </w:pPr>
      <w:r>
        <w:rPr>
          <w:sz w:val="24"/>
        </w:rPr>
        <w:t>1.</w:t>
      </w:r>
      <w:r>
        <w:rPr>
          <w:kern w:val="0"/>
          <w:sz w:val="24"/>
        </w:rPr>
        <w:t>合同签订后60天内完成供货、线路、设备安施和调试，交付采购方使用。</w:t>
      </w:r>
    </w:p>
    <w:p>
      <w:pPr>
        <w:spacing w:line="360" w:lineRule="auto"/>
        <w:ind w:firstLine="480" w:firstLineChars="200"/>
        <w:rPr>
          <w:sz w:val="24"/>
        </w:rPr>
      </w:pPr>
      <w:r>
        <w:rPr>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b/>
          <w:sz w:val="24"/>
        </w:rPr>
      </w:pPr>
      <w:r>
        <w:rPr>
          <w:b/>
          <w:sz w:val="24"/>
        </w:rPr>
        <w:t>七、付款方式</w:t>
      </w:r>
    </w:p>
    <w:p>
      <w:pPr>
        <w:spacing w:line="360" w:lineRule="auto"/>
        <w:ind w:firstLine="480" w:firstLineChars="200"/>
        <w:rPr>
          <w:rFonts w:hint="eastAsia" w:ascii="宋体" w:hAnsi="宋体"/>
          <w:color w:val="000000"/>
          <w:sz w:val="24"/>
          <w:highlight w:val="yellow"/>
        </w:rPr>
      </w:pPr>
      <w:r>
        <w:rPr>
          <w:rFonts w:hint="eastAsia" w:ascii="宋体" w:hAnsi="宋体" w:cs="宋体"/>
          <w:color w:val="000000"/>
          <w:sz w:val="24"/>
        </w:rPr>
        <w:t>1.</w:t>
      </w:r>
      <w:r>
        <w:rPr>
          <w:rFonts w:hint="eastAsia" w:ascii="宋体" w:hAnsi="宋体"/>
          <w:color w:val="000000"/>
          <w:sz w:val="24"/>
          <w:highlight w:val="yellow"/>
        </w:rPr>
        <w:t>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sz w:val="24"/>
        </w:rPr>
      </w:pPr>
      <w:r>
        <w:rPr>
          <w:sz w:val="24"/>
        </w:rPr>
        <w:t>2.由乙方开具正规的增值税专用发票。</w:t>
      </w:r>
    </w:p>
    <w:p>
      <w:pPr>
        <w:spacing w:line="360" w:lineRule="auto"/>
        <w:ind w:firstLine="720" w:firstLineChars="300"/>
        <w:rPr>
          <w:sz w:val="24"/>
        </w:rPr>
      </w:pPr>
      <w:r>
        <w:rPr>
          <w:sz w:val="24"/>
        </w:rPr>
        <w:t>乙方银行账户信息：</w:t>
      </w:r>
    </w:p>
    <w:p>
      <w:pPr>
        <w:spacing w:line="360" w:lineRule="auto"/>
        <w:ind w:firstLine="480" w:firstLineChars="200"/>
        <w:rPr>
          <w:sz w:val="24"/>
        </w:rPr>
      </w:pPr>
      <w:r>
        <w:rPr>
          <w:sz w:val="24"/>
        </w:rPr>
        <w:t xml:space="preserve">  开户银行：</w:t>
      </w:r>
    </w:p>
    <w:p>
      <w:pPr>
        <w:spacing w:line="360" w:lineRule="auto"/>
        <w:ind w:firstLine="480" w:firstLineChars="200"/>
        <w:rPr>
          <w:sz w:val="24"/>
        </w:rPr>
      </w:pPr>
      <w:r>
        <w:rPr>
          <w:sz w:val="24"/>
        </w:rPr>
        <w:t xml:space="preserve">  户    名：</w:t>
      </w:r>
    </w:p>
    <w:p>
      <w:pPr>
        <w:spacing w:line="360" w:lineRule="auto"/>
        <w:ind w:firstLine="480" w:firstLineChars="200"/>
        <w:rPr>
          <w:sz w:val="24"/>
        </w:rPr>
      </w:pPr>
      <w:r>
        <w:rPr>
          <w:sz w:val="24"/>
        </w:rPr>
        <w:t xml:space="preserve">  银行账号：</w:t>
      </w:r>
    </w:p>
    <w:p>
      <w:pPr>
        <w:pStyle w:val="12"/>
        <w:tabs>
          <w:tab w:val="right" w:pos="8312"/>
        </w:tabs>
        <w:spacing w:before="0" w:beforeAutospacing="0" w:after="0" w:afterAutospacing="0" w:line="360" w:lineRule="auto"/>
        <w:ind w:firstLine="482" w:firstLineChars="200"/>
        <w:rPr>
          <w:rFonts w:ascii="Times New Roman" w:hAnsi="Times New Roman"/>
          <w:b/>
          <w:kern w:val="2"/>
        </w:rPr>
      </w:pPr>
      <w:r>
        <w:rPr>
          <w:rFonts w:ascii="Times New Roman" w:hAnsi="Times New Roman"/>
          <w:b/>
          <w:kern w:val="2"/>
        </w:rPr>
        <w:t>八、违约责任</w:t>
      </w:r>
      <w:r>
        <w:rPr>
          <w:rFonts w:ascii="Times New Roman" w:hAnsi="Times New Roman"/>
          <w:b/>
          <w:kern w:val="2"/>
        </w:rPr>
        <w:tab/>
      </w:r>
    </w:p>
    <w:p>
      <w:pPr>
        <w:pStyle w:val="7"/>
        <w:snapToGrid w:val="0"/>
        <w:spacing w:line="360" w:lineRule="auto"/>
        <w:ind w:firstLine="480" w:firstLineChars="200"/>
        <w:rPr>
          <w:rFonts w:ascii="Times New Roman" w:hAnsi="Times New Roman"/>
          <w:sz w:val="24"/>
          <w:szCs w:val="24"/>
        </w:rPr>
      </w:pPr>
      <w:r>
        <w:rPr>
          <w:rFonts w:ascii="Times New Roman" w:hAnsi="Times New Roman"/>
          <w:sz w:val="24"/>
          <w:szCs w:val="24"/>
        </w:rPr>
        <w:t>1.乙方逾期履行合同包括逾期交货，逾期安装验收，逾期提供售后服务的，自逾期之日起，向甲方每日偿付合同总价千分之二的滞纳金；乙方逾期30日不能交货的，甲方没收履约保证金，同时有权解除合同。</w:t>
      </w:r>
    </w:p>
    <w:p>
      <w:pPr>
        <w:pStyle w:val="7"/>
        <w:widowControl w:val="0"/>
        <w:snapToGrid w:val="0"/>
        <w:spacing w:line="360" w:lineRule="auto"/>
        <w:ind w:firstLine="480" w:firstLineChars="200"/>
        <w:rPr>
          <w:rFonts w:ascii="Times New Roman" w:hAnsi="Times New Roman"/>
          <w:sz w:val="24"/>
          <w:szCs w:val="24"/>
        </w:rPr>
      </w:pPr>
      <w:r>
        <w:rPr>
          <w:rFonts w:ascii="Times New Roman" w:hAnsi="Times New Roman"/>
          <w:sz w:val="24"/>
          <w:szCs w:val="24"/>
        </w:rPr>
        <w:t>2.因甲方原因逾期支付货款的，自逾期之日起，向乙方每日偿付合同总价千分之二的滞纳金；甲方无正当理由拒付货款达30日以上的，应向乙方偿付与履约保证金等额的违约金，同时承担合同付款责任。</w:t>
      </w:r>
    </w:p>
    <w:p>
      <w:pPr>
        <w:pStyle w:val="7"/>
        <w:widowControl w:val="0"/>
        <w:snapToGrid w:val="0"/>
        <w:spacing w:line="360" w:lineRule="auto"/>
        <w:ind w:firstLine="480" w:firstLineChars="200"/>
        <w:rPr>
          <w:rFonts w:ascii="Times New Roman" w:hAnsi="Times New Roman"/>
          <w:sz w:val="24"/>
          <w:szCs w:val="24"/>
        </w:rPr>
      </w:pPr>
      <w:r>
        <w:rPr>
          <w:rFonts w:ascii="Times New Roman" w:hAnsi="Times New Roman"/>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ascii="Times New Roman" w:hAnsi="Times New Roman"/>
          <w:b/>
          <w:sz w:val="24"/>
        </w:rPr>
      </w:pPr>
      <w:r>
        <w:rPr>
          <w:rFonts w:ascii="Times New Roman" w:hAnsi="Times New Roman"/>
          <w:b/>
          <w:sz w:val="24"/>
        </w:rPr>
        <w:t>九、不可抗力事件处理</w:t>
      </w:r>
    </w:p>
    <w:p>
      <w:pPr>
        <w:pStyle w:val="7"/>
        <w:snapToGrid w:val="0"/>
        <w:spacing w:line="360" w:lineRule="auto"/>
        <w:ind w:firstLine="480" w:firstLineChars="200"/>
        <w:rPr>
          <w:rFonts w:ascii="Times New Roman" w:hAnsi="Times New Roman"/>
          <w:sz w:val="24"/>
        </w:rPr>
      </w:pPr>
      <w:r>
        <w:rPr>
          <w:rFonts w:ascii="Times New Roman" w:hAnsi="Times New Roman"/>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ascii="Times New Roman" w:hAnsi="Times New Roman"/>
          <w:sz w:val="24"/>
        </w:rPr>
      </w:pPr>
      <w:r>
        <w:rPr>
          <w:rFonts w:ascii="Times New Roman" w:hAnsi="Times New Roman"/>
          <w:sz w:val="24"/>
        </w:rPr>
        <w:t xml:space="preserve">2.不可抗力事件发生后，应立即通知对方，并寄送有关权威机构出具的证明。 </w:t>
      </w:r>
    </w:p>
    <w:p>
      <w:pPr>
        <w:pStyle w:val="7"/>
        <w:snapToGrid w:val="0"/>
        <w:spacing w:line="360" w:lineRule="auto"/>
        <w:ind w:firstLine="480" w:firstLineChars="200"/>
        <w:rPr>
          <w:rFonts w:ascii="Times New Roman" w:hAnsi="Times New Roman"/>
          <w:sz w:val="24"/>
        </w:rPr>
      </w:pPr>
      <w:r>
        <w:rPr>
          <w:rFonts w:ascii="Times New Roman" w:hAnsi="Times New Roman"/>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ascii="Times New Roman" w:hAnsi="Times New Roman"/>
          <w:b/>
          <w:sz w:val="24"/>
        </w:rPr>
      </w:pPr>
      <w:r>
        <w:rPr>
          <w:rFonts w:ascii="Times New Roman" w:hAnsi="Times New Roman"/>
          <w:b/>
          <w:sz w:val="24"/>
        </w:rPr>
        <w:t>十、争议的解决</w:t>
      </w:r>
    </w:p>
    <w:p>
      <w:pPr>
        <w:pStyle w:val="18"/>
        <w:snapToGrid w:val="0"/>
        <w:spacing w:line="360" w:lineRule="auto"/>
        <w:ind w:firstLine="480" w:firstLineChars="200"/>
        <w:rPr>
          <w:rFonts w:ascii="Times New Roman" w:hAnsi="Times New Roman"/>
          <w:sz w:val="24"/>
          <w:szCs w:val="22"/>
        </w:rPr>
      </w:pPr>
      <w:r>
        <w:rPr>
          <w:rFonts w:ascii="Times New Roman" w:hAnsi="Times New Roman"/>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ascii="Times New Roman" w:hAnsi="Times New Roman"/>
          <w:b/>
          <w:sz w:val="24"/>
        </w:rPr>
      </w:pPr>
      <w:r>
        <w:rPr>
          <w:rFonts w:ascii="Times New Roman" w:hAnsi="Times New Roman"/>
          <w:b/>
          <w:sz w:val="24"/>
        </w:rPr>
        <w:t>十一、合同的生效</w:t>
      </w:r>
    </w:p>
    <w:p>
      <w:pPr>
        <w:pStyle w:val="7"/>
        <w:snapToGrid w:val="0"/>
        <w:spacing w:line="360" w:lineRule="auto"/>
        <w:ind w:firstLine="480" w:firstLineChars="200"/>
        <w:rPr>
          <w:rFonts w:ascii="Times New Roman" w:hAnsi="Times New Roman"/>
          <w:sz w:val="24"/>
        </w:rPr>
      </w:pPr>
      <w:r>
        <w:rPr>
          <w:rFonts w:ascii="Times New Roman" w:hAnsi="Times New Roman"/>
          <w:sz w:val="24"/>
        </w:rPr>
        <w:t>1.本合同经甲方、乙方法定代表人或其委托人签字并加盖双方公章后生效。</w:t>
      </w:r>
    </w:p>
    <w:p>
      <w:pPr>
        <w:pStyle w:val="12"/>
        <w:spacing w:before="0" w:beforeAutospacing="0" w:after="0" w:afterAutospacing="0" w:line="360" w:lineRule="auto"/>
        <w:ind w:firstLine="480" w:firstLineChars="200"/>
        <w:rPr>
          <w:rFonts w:ascii="Times New Roman" w:hAnsi="Times New Roman"/>
          <w:kern w:val="2"/>
          <w:szCs w:val="22"/>
        </w:rPr>
      </w:pPr>
      <w:r>
        <w:rPr>
          <w:rFonts w:ascii="Times New Roman" w:hAnsi="Times New Roman"/>
          <w:kern w:val="2"/>
          <w:szCs w:val="22"/>
        </w:rPr>
        <w:t>2.本合同一式伍份，甲、乙双方各执贰份，衢州市政府财政局采监处执壹份。</w:t>
      </w:r>
    </w:p>
    <w:p>
      <w:pPr>
        <w:spacing w:line="360" w:lineRule="auto"/>
        <w:rPr>
          <w:sz w:val="24"/>
          <w:szCs w:val="22"/>
        </w:rPr>
      </w:pPr>
      <w:r>
        <w:rPr>
          <w:sz w:val="24"/>
          <w:szCs w:val="22"/>
        </w:rPr>
        <w:t>　　甲方单位名称（公章）：　　 乙方单位名称（公章）：</w:t>
      </w:r>
    </w:p>
    <w:p>
      <w:pPr>
        <w:spacing w:line="360" w:lineRule="auto"/>
        <w:rPr>
          <w:sz w:val="24"/>
          <w:szCs w:val="22"/>
        </w:rPr>
      </w:pPr>
      <w:r>
        <w:rPr>
          <w:sz w:val="24"/>
          <w:szCs w:val="22"/>
        </w:rPr>
        <w:t>　　授权代表：　　　　　　   　授权代表：</w:t>
      </w:r>
    </w:p>
    <w:p>
      <w:pPr>
        <w:spacing w:line="360" w:lineRule="auto"/>
        <w:ind w:firstLine="480" w:firstLineChars="200"/>
        <w:jc w:val="right"/>
        <w:rPr>
          <w:sz w:val="24"/>
        </w:rPr>
      </w:pPr>
      <w:r>
        <w:rPr>
          <w:sz w:val="24"/>
        </w:rPr>
        <w:t>合同签订日期：　年　月　日</w:t>
      </w:r>
    </w:p>
    <w:p>
      <w:pPr>
        <w:spacing w:line="360" w:lineRule="auto"/>
        <w:ind w:firstLine="480" w:firstLineChars="200"/>
        <w:jc w:val="left"/>
        <w:rPr>
          <w:sz w:val="24"/>
        </w:rPr>
      </w:pPr>
      <w:r>
        <w:rPr>
          <w:sz w:val="24"/>
        </w:rPr>
        <w:t>本合同均为打印版本，未加盖甲方公章的手写部分无效。　　</w:t>
      </w:r>
    </w:p>
    <w:p>
      <w:pPr>
        <w:widowControl/>
        <w:jc w:val="left"/>
        <w:rPr>
          <w:b/>
          <w:sz w:val="32"/>
        </w:rPr>
      </w:pPr>
      <w:r>
        <w:rPr>
          <w:b/>
          <w:sz w:val="32"/>
        </w:rPr>
        <w:br w:type="page"/>
      </w:r>
    </w:p>
    <w:p>
      <w:pPr>
        <w:keepNext w:val="0"/>
        <w:keepLines w:val="0"/>
        <w:pageBreakBefore w:val="0"/>
        <w:kinsoku/>
        <w:wordWrap/>
        <w:topLinePunct w:val="0"/>
        <w:bidi w:val="0"/>
        <w:spacing w:line="360" w:lineRule="auto"/>
        <w:ind w:firstLine="643" w:firstLineChars="200"/>
        <w:jc w:val="center"/>
        <w:outlineLvl w:val="0"/>
        <w:rPr>
          <w:b/>
          <w:sz w:val="32"/>
        </w:rPr>
      </w:pPr>
      <w:r>
        <w:rPr>
          <w:b/>
          <w:sz w:val="32"/>
        </w:rPr>
        <w:t>第五章  评标办法及开标程序</w:t>
      </w:r>
    </w:p>
    <w:p>
      <w:pPr>
        <w:keepNext w:val="0"/>
        <w:keepLines w:val="0"/>
        <w:pageBreakBefore w:val="0"/>
        <w:kinsoku/>
        <w:wordWrap/>
        <w:topLinePunct w:val="0"/>
        <w:bidi w:val="0"/>
        <w:spacing w:line="360" w:lineRule="auto"/>
        <w:ind w:firstLine="472" w:firstLineChars="196"/>
        <w:outlineLvl w:val="1"/>
        <w:rPr>
          <w:b/>
          <w:kern w:val="0"/>
          <w:sz w:val="24"/>
        </w:rPr>
      </w:pPr>
      <w:r>
        <w:rPr>
          <w:b/>
          <w:kern w:val="0"/>
          <w:sz w:val="24"/>
        </w:rPr>
        <w:t>一、评标委员会</w:t>
      </w:r>
    </w:p>
    <w:p>
      <w:pPr>
        <w:keepNext w:val="0"/>
        <w:keepLines w:val="0"/>
        <w:pageBreakBefore w:val="0"/>
        <w:kinsoku/>
        <w:wordWrap/>
        <w:topLinePunct w:val="0"/>
        <w:bidi w:val="0"/>
        <w:spacing w:line="360" w:lineRule="auto"/>
        <w:ind w:firstLine="480" w:firstLineChars="200"/>
        <w:rPr>
          <w:sz w:val="24"/>
        </w:rPr>
      </w:pPr>
      <w:r>
        <w:rPr>
          <w:sz w:val="24"/>
        </w:rPr>
        <w:t>1.评标委员会依法由五人组成，评标小组对投标文件进行审查、质疑、评估和比较。</w:t>
      </w:r>
    </w:p>
    <w:p>
      <w:pPr>
        <w:keepNext w:val="0"/>
        <w:keepLines w:val="0"/>
        <w:pageBreakBefore w:val="0"/>
        <w:kinsoku/>
        <w:wordWrap/>
        <w:topLinePunct w:val="0"/>
        <w:bidi w:val="0"/>
        <w:spacing w:line="360" w:lineRule="auto"/>
        <w:ind w:firstLine="480" w:firstLineChars="200"/>
        <w:rPr>
          <w:sz w:val="24"/>
        </w:rPr>
      </w:pPr>
      <w:r>
        <w:rPr>
          <w:sz w:val="24"/>
        </w:rPr>
        <w:t>2.在评标期间</w:t>
      </w:r>
      <w:bookmarkStart w:id="13" w:name="_Hlk41297247"/>
      <w:r>
        <w:rPr>
          <w:sz w:val="24"/>
        </w:rPr>
        <w:t>，投标人应派代表参加询标</w:t>
      </w:r>
      <w:bookmarkEnd w:id="13"/>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keepNext w:val="0"/>
        <w:keepLines w:val="0"/>
        <w:pageBreakBefore w:val="0"/>
        <w:kinsoku/>
        <w:wordWrap/>
        <w:topLinePunct w:val="0"/>
        <w:bidi w:val="0"/>
        <w:spacing w:line="360" w:lineRule="auto"/>
        <w:ind w:firstLine="472" w:firstLineChars="196"/>
        <w:outlineLvl w:val="1"/>
        <w:rPr>
          <w:b/>
          <w:kern w:val="0"/>
          <w:sz w:val="24"/>
        </w:rPr>
      </w:pPr>
      <w:r>
        <w:rPr>
          <w:b/>
          <w:kern w:val="0"/>
          <w:sz w:val="24"/>
        </w:rPr>
        <w:t>二、评标原则</w:t>
      </w:r>
    </w:p>
    <w:p>
      <w:pPr>
        <w:pStyle w:val="19"/>
        <w:keepNext w:val="0"/>
        <w:keepLines w:val="0"/>
        <w:pageBreakBefore w:val="0"/>
        <w:kinsoku/>
        <w:wordWrap/>
        <w:topLinePunct w:val="0"/>
        <w:bidi w:val="0"/>
        <w:snapToGrid w:val="0"/>
        <w:spacing w:line="360" w:lineRule="auto"/>
        <w:ind w:firstLine="480" w:firstLineChars="200"/>
        <w:rPr>
          <w:rFonts w:ascii="Times New Roman" w:hAnsi="Times New Roman"/>
          <w:sz w:val="24"/>
        </w:rPr>
      </w:pPr>
      <w:r>
        <w:rPr>
          <w:rFonts w:ascii="Times New Roman" w:hAnsi="Times New Roman"/>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keepNext w:val="0"/>
        <w:keepLines w:val="0"/>
        <w:pageBreakBefore w:val="0"/>
        <w:kinsoku/>
        <w:wordWrap/>
        <w:topLinePunct w:val="0"/>
        <w:bidi w:val="0"/>
        <w:snapToGrid w:val="0"/>
        <w:spacing w:line="360" w:lineRule="auto"/>
        <w:ind w:firstLine="480"/>
        <w:rPr>
          <w:rFonts w:ascii="Times New Roman" w:hAnsi="Times New Roman"/>
          <w:sz w:val="24"/>
        </w:rPr>
      </w:pPr>
      <w:r>
        <w:rPr>
          <w:rFonts w:ascii="Times New Roman" w:hAnsi="Times New Roman"/>
          <w:sz w:val="24"/>
        </w:rPr>
        <w:t>2. 客观公正的对待所有投标人，对所有投标评价，均采用相同的程序和标准。</w:t>
      </w:r>
    </w:p>
    <w:p>
      <w:pPr>
        <w:pStyle w:val="7"/>
        <w:keepNext w:val="0"/>
        <w:keepLines w:val="0"/>
        <w:pageBreakBefore w:val="0"/>
        <w:kinsoku/>
        <w:wordWrap/>
        <w:topLinePunct w:val="0"/>
        <w:bidi w:val="0"/>
        <w:snapToGrid w:val="0"/>
        <w:spacing w:line="360" w:lineRule="auto"/>
        <w:ind w:firstLine="480"/>
        <w:rPr>
          <w:rFonts w:ascii="Times New Roman" w:hAnsi="Times New Roman"/>
          <w:sz w:val="24"/>
        </w:rPr>
      </w:pPr>
      <w:r>
        <w:rPr>
          <w:rFonts w:ascii="Times New Roman" w:hAnsi="Times New Roman"/>
          <w:sz w:val="24"/>
        </w:rPr>
        <w:t>3. 在开标、投标期间，投标人不得向评标委员会成员询问评标情况，不得进行旨在影响评标结果的活动。否则将废除其投标。</w:t>
      </w:r>
    </w:p>
    <w:p>
      <w:pPr>
        <w:pStyle w:val="7"/>
        <w:keepNext w:val="0"/>
        <w:keepLines w:val="0"/>
        <w:pageBreakBefore w:val="0"/>
        <w:kinsoku/>
        <w:wordWrap/>
        <w:topLinePunct w:val="0"/>
        <w:bidi w:val="0"/>
        <w:snapToGrid w:val="0"/>
        <w:spacing w:line="360" w:lineRule="auto"/>
        <w:ind w:firstLine="480"/>
        <w:rPr>
          <w:rFonts w:ascii="Times New Roman" w:hAnsi="Times New Roman"/>
          <w:sz w:val="24"/>
        </w:rPr>
      </w:pPr>
      <w:r>
        <w:rPr>
          <w:rFonts w:ascii="Times New Roman" w:hAnsi="Times New Roman"/>
          <w:sz w:val="24"/>
        </w:rPr>
        <w:t>4. 在评标过程中，评标成员不得与投标人私下交换意见。在招标工作结束后，凡与评标情况有接触的任何人不得将评标情况扩散出评标成员之外。</w:t>
      </w:r>
    </w:p>
    <w:p>
      <w:pPr>
        <w:pStyle w:val="7"/>
        <w:keepNext w:val="0"/>
        <w:keepLines w:val="0"/>
        <w:pageBreakBefore w:val="0"/>
        <w:kinsoku/>
        <w:wordWrap/>
        <w:topLinePunct w:val="0"/>
        <w:bidi w:val="0"/>
        <w:snapToGrid w:val="0"/>
        <w:spacing w:line="360" w:lineRule="auto"/>
        <w:ind w:firstLine="482"/>
        <w:rPr>
          <w:rFonts w:ascii="Times New Roman" w:hAnsi="Times New Roman"/>
          <w:sz w:val="24"/>
        </w:rPr>
      </w:pPr>
      <w:r>
        <w:rPr>
          <w:rFonts w:ascii="Times New Roman" w:hAnsi="Times New Roman"/>
          <w:sz w:val="24"/>
        </w:rPr>
        <w:t>5. 评标委员会不向落标方解释落标原因，不退还投标文件。</w:t>
      </w:r>
    </w:p>
    <w:p>
      <w:pPr>
        <w:pStyle w:val="7"/>
        <w:keepNext w:val="0"/>
        <w:keepLines w:val="0"/>
        <w:pageBreakBefore w:val="0"/>
        <w:kinsoku/>
        <w:wordWrap/>
        <w:topLinePunct w:val="0"/>
        <w:bidi w:val="0"/>
        <w:snapToGrid w:val="0"/>
        <w:spacing w:line="360" w:lineRule="auto"/>
        <w:ind w:firstLine="482"/>
        <w:rPr>
          <w:rFonts w:ascii="Times New Roman" w:hAnsi="Times New Roman"/>
          <w:sz w:val="24"/>
        </w:rPr>
      </w:pPr>
      <w:r>
        <w:rPr>
          <w:rFonts w:ascii="Times New Roman" w:hAnsi="Times New Roman"/>
          <w:sz w:val="24"/>
        </w:rPr>
        <w:t>6. 评标结束后，经公示一个工作日无异议，由采购方签发《中标通知书》。</w:t>
      </w:r>
    </w:p>
    <w:p>
      <w:pPr>
        <w:pStyle w:val="7"/>
        <w:keepNext w:val="0"/>
        <w:keepLines w:val="0"/>
        <w:pageBreakBefore w:val="0"/>
        <w:kinsoku/>
        <w:wordWrap/>
        <w:topLinePunct w:val="0"/>
        <w:bidi w:val="0"/>
        <w:snapToGrid w:val="0"/>
        <w:spacing w:line="360" w:lineRule="auto"/>
        <w:ind w:firstLine="482"/>
        <w:rPr>
          <w:rFonts w:hint="eastAsia"/>
          <w:b/>
          <w:kern w:val="0"/>
          <w:sz w:val="24"/>
        </w:rPr>
      </w:pPr>
      <w:r>
        <w:rPr>
          <w:rFonts w:ascii="Times New Roman" w:hAnsi="Times New Roman"/>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outlineLvl w:val="1"/>
        <w:rPr>
          <w:b/>
          <w:kern w:val="0"/>
          <w:sz w:val="24"/>
        </w:rPr>
      </w:pPr>
      <w:r>
        <w:rPr>
          <w:rFonts w:hint="eastAsia"/>
          <w:b/>
          <w:kern w:val="0"/>
          <w:sz w:val="24"/>
        </w:rPr>
        <w:t>三</w:t>
      </w:r>
      <w:r>
        <w:rPr>
          <w:b/>
          <w:kern w:val="0"/>
          <w:sz w:val="24"/>
        </w:rPr>
        <w:t>、</w:t>
      </w:r>
      <w:r>
        <w:rPr>
          <w:rFonts w:hint="eastAsia"/>
          <w:b/>
          <w:kern w:val="0"/>
          <w:sz w:val="24"/>
        </w:rPr>
        <w:t>评定内容及评标标准</w:t>
      </w:r>
    </w:p>
    <w:tbl>
      <w:tblPr>
        <w:tblStyle w:val="14"/>
        <w:tblpPr w:leftFromText="180" w:rightFromText="180" w:vertAnchor="text" w:horzAnchor="page" w:tblpXSpec="center" w:tblpY="52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93" w:type="dxa"/>
            <w:vAlign w:val="center"/>
          </w:tcPr>
          <w:p>
            <w:pPr>
              <w:widowControl/>
              <w:spacing w:line="360" w:lineRule="auto"/>
              <w:jc w:val="center"/>
              <w:rPr>
                <w:rFonts w:ascii="宋体" w:hAnsi="宋体" w:cs="仿宋_GB2312"/>
                <w:szCs w:val="21"/>
              </w:rPr>
            </w:pPr>
            <w:r>
              <w:rPr>
                <w:rFonts w:hint="eastAsia" w:ascii="宋体" w:hAnsi="宋体" w:cs="仿宋_GB2312"/>
                <w:szCs w:val="21"/>
              </w:rPr>
              <w:t>类  别</w:t>
            </w:r>
          </w:p>
        </w:tc>
        <w:tc>
          <w:tcPr>
            <w:tcW w:w="1276" w:type="dxa"/>
            <w:vAlign w:val="center"/>
          </w:tcPr>
          <w:p>
            <w:pPr>
              <w:widowControl/>
              <w:spacing w:line="360" w:lineRule="auto"/>
              <w:jc w:val="center"/>
              <w:rPr>
                <w:rFonts w:ascii="宋体" w:hAnsi="宋体" w:cs="仿宋_GB2312"/>
                <w:szCs w:val="21"/>
              </w:rPr>
            </w:pPr>
            <w:r>
              <w:rPr>
                <w:rFonts w:hint="eastAsia" w:ascii="宋体" w:hAnsi="宋体" w:cs="仿宋_GB2312"/>
                <w:szCs w:val="21"/>
              </w:rPr>
              <w:t>项  目</w:t>
            </w:r>
          </w:p>
        </w:tc>
        <w:tc>
          <w:tcPr>
            <w:tcW w:w="6048" w:type="dxa"/>
            <w:vAlign w:val="center"/>
          </w:tcPr>
          <w:p>
            <w:pPr>
              <w:widowControl/>
              <w:spacing w:line="360" w:lineRule="auto"/>
              <w:jc w:val="center"/>
              <w:rPr>
                <w:rFonts w:ascii="宋体" w:hAnsi="宋体" w:cs="仿宋_GB2312"/>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szCs w:val="21"/>
              </w:rPr>
            </w:pPr>
            <w:r>
              <w:rPr>
                <w:rFonts w:hint="eastAsia" w:ascii="宋体" w:hAnsi="宋体" w:cs="仿宋_GB2312"/>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993" w:type="dxa"/>
            <w:vAlign w:val="center"/>
          </w:tcPr>
          <w:p>
            <w:pPr>
              <w:widowControl/>
              <w:spacing w:line="360" w:lineRule="auto"/>
              <w:jc w:val="center"/>
              <w:rPr>
                <w:rFonts w:ascii="宋体" w:hAnsi="宋体" w:cs="仿宋_GB2312"/>
                <w:szCs w:val="21"/>
              </w:rPr>
            </w:pPr>
            <w:r>
              <w:rPr>
                <w:rFonts w:hint="eastAsia" w:ascii="宋体" w:hAnsi="宋体" w:cs="仿宋_GB2312"/>
                <w:szCs w:val="21"/>
              </w:rPr>
              <w:t>报价</w:t>
            </w:r>
          </w:p>
          <w:p>
            <w:pPr>
              <w:widowControl/>
              <w:spacing w:line="360" w:lineRule="auto"/>
              <w:jc w:val="center"/>
              <w:rPr>
                <w:rFonts w:ascii="宋体" w:hAnsi="宋体" w:cs="仿宋_GB2312"/>
                <w:szCs w:val="21"/>
              </w:rPr>
            </w:pPr>
            <w:r>
              <w:rPr>
                <w:rFonts w:hint="eastAsia" w:ascii="宋体" w:hAnsi="宋体" w:cs="仿宋_GB2312"/>
                <w:szCs w:val="21"/>
              </w:rPr>
              <w:t>得分</w:t>
            </w:r>
          </w:p>
          <w:p>
            <w:pPr>
              <w:widowControl/>
              <w:spacing w:line="360" w:lineRule="auto"/>
              <w:jc w:val="center"/>
              <w:rPr>
                <w:rFonts w:ascii="宋体" w:hAnsi="宋体" w:cs="仿宋_GB2312"/>
                <w:szCs w:val="21"/>
              </w:rPr>
            </w:pPr>
            <w:r>
              <w:rPr>
                <w:rFonts w:hint="eastAsia" w:ascii="宋体" w:hAnsi="宋体" w:cs="仿宋_GB2312"/>
                <w:szCs w:val="21"/>
              </w:rPr>
              <w:t>30分</w:t>
            </w:r>
          </w:p>
        </w:tc>
        <w:tc>
          <w:tcPr>
            <w:tcW w:w="1276" w:type="dxa"/>
            <w:vAlign w:val="center"/>
          </w:tcPr>
          <w:p>
            <w:pPr>
              <w:widowControl/>
              <w:spacing w:line="360" w:lineRule="auto"/>
              <w:jc w:val="center"/>
              <w:rPr>
                <w:rFonts w:ascii="宋体" w:hAnsi="宋体" w:cs="仿宋_GB2312"/>
                <w:szCs w:val="21"/>
              </w:rPr>
            </w:pPr>
            <w:r>
              <w:rPr>
                <w:rFonts w:hint="eastAsia" w:ascii="宋体" w:hAnsi="宋体" w:cs="仿宋_GB2312"/>
                <w:szCs w:val="21"/>
              </w:rPr>
              <w:t>报  价</w:t>
            </w:r>
          </w:p>
        </w:tc>
        <w:tc>
          <w:tcPr>
            <w:tcW w:w="6048" w:type="dxa"/>
            <w:vAlign w:val="center"/>
          </w:tcPr>
          <w:p>
            <w:pPr>
              <w:spacing w:line="360" w:lineRule="auto"/>
              <w:jc w:val="left"/>
              <w:rPr>
                <w:rFonts w:ascii="宋体" w:hAnsi="宋体"/>
                <w:szCs w:val="21"/>
              </w:rPr>
            </w:pPr>
            <w:r>
              <w:rPr>
                <w:rFonts w:hint="eastAsia" w:ascii="宋体" w:hAnsi="宋体"/>
                <w:szCs w:val="21"/>
              </w:rPr>
              <w:t>本次采购项目预算：</w:t>
            </w:r>
            <w:r>
              <w:rPr>
                <w:rFonts w:ascii="宋体" w:hAnsi="宋体"/>
                <w:szCs w:val="21"/>
              </w:rPr>
              <w:t>85</w:t>
            </w:r>
            <w:r>
              <w:rPr>
                <w:rFonts w:hint="eastAsia" w:ascii="宋体" w:hAnsi="宋体"/>
                <w:szCs w:val="21"/>
              </w:rPr>
              <w:t>万元。基准价为所有投标人有效报价的最低价，投标报价得分=(基准价/投标报价)×30，四舍五入，保留两位小数。报价高于预算价格的，为无效投标文件。（</w:t>
            </w:r>
            <w:r>
              <w:rPr>
                <w:rFonts w:hint="eastAsia" w:ascii="宋体" w:hAnsi="宋体" w:eastAsia="宋体" w:cs="宋体"/>
                <w:b/>
                <w:color w:val="FF0000"/>
                <w:szCs w:val="21"/>
                <w:lang w:eastAsia="zh-CN"/>
              </w:rPr>
              <w:t>（注：对</w:t>
            </w:r>
            <w:r>
              <w:rPr>
                <w:rFonts w:hint="eastAsia" w:ascii="宋体" w:hAnsi="宋体" w:cs="宋体"/>
                <w:b/>
                <w:color w:val="FF0000"/>
                <w:szCs w:val="21"/>
              </w:rPr>
              <w:t>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val="0"/>
                <w:bCs/>
                <w:color w:val="FF0000"/>
                <w:szCs w:val="21"/>
              </w:rPr>
              <w:t>%的</w:t>
            </w:r>
            <w:r>
              <w:rPr>
                <w:rFonts w:hint="eastAsia" w:ascii="宋体" w:hAnsi="宋体" w:cs="宋体"/>
                <w:b/>
                <w:color w:val="FF0000"/>
                <w:szCs w:val="21"/>
              </w:rPr>
              <w:t>扣除，用扣除后的价格参与评审，投标人须将涉及的小型或微型企业在《中小企业声明函》中完整填报（监狱和戒毒企业或残疾人福利性单位提供声明函的享受同等政策），否则不给予价格扣除。）</w:t>
            </w:r>
            <w:r>
              <w:rPr>
                <w:rFonts w:hint="eastAsia" w:ascii="宋体" w:hAnsi="宋体"/>
                <w:szCs w:val="21"/>
              </w:rPr>
              <w:t>）。</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993" w:type="dxa"/>
            <w:vMerge w:val="restart"/>
            <w:vAlign w:val="center"/>
          </w:tcPr>
          <w:p>
            <w:pPr>
              <w:widowControl/>
              <w:spacing w:line="360" w:lineRule="auto"/>
              <w:jc w:val="center"/>
              <w:rPr>
                <w:rFonts w:hint="eastAsia" w:ascii="宋体" w:hAnsi="宋体" w:cs="仿宋_GB2312"/>
                <w:szCs w:val="21"/>
              </w:rPr>
            </w:pPr>
            <w:r>
              <w:rPr>
                <w:rFonts w:hint="eastAsia" w:ascii="宋体" w:hAnsi="宋体" w:cs="仿宋_GB2312"/>
                <w:szCs w:val="21"/>
              </w:rPr>
              <w:t>商务</w:t>
            </w:r>
          </w:p>
          <w:p>
            <w:pPr>
              <w:widowControl/>
              <w:spacing w:line="360" w:lineRule="auto"/>
              <w:jc w:val="center"/>
              <w:rPr>
                <w:rFonts w:hint="eastAsia" w:ascii="宋体" w:hAnsi="宋体" w:cs="仿宋_GB2312"/>
                <w:szCs w:val="21"/>
              </w:rPr>
            </w:pPr>
            <w:r>
              <w:rPr>
                <w:rFonts w:hint="eastAsia" w:ascii="宋体" w:hAnsi="宋体" w:cs="仿宋_GB2312"/>
                <w:szCs w:val="21"/>
              </w:rPr>
              <w:t>技术</w:t>
            </w:r>
          </w:p>
          <w:p>
            <w:pPr>
              <w:widowControl/>
              <w:spacing w:line="360" w:lineRule="auto"/>
              <w:jc w:val="center"/>
              <w:rPr>
                <w:rFonts w:hint="eastAsia" w:ascii="宋体" w:hAnsi="宋体" w:eastAsia="宋体" w:cs="仿宋_GB2312"/>
                <w:szCs w:val="21"/>
                <w:lang w:eastAsia="zh-CN"/>
              </w:rPr>
            </w:pPr>
            <w:r>
              <w:rPr>
                <w:rFonts w:hint="eastAsia" w:ascii="宋体" w:hAnsi="宋体" w:cs="仿宋_GB2312"/>
                <w:szCs w:val="21"/>
                <w:lang w:eastAsia="zh-CN"/>
              </w:rPr>
              <w:t>得分</w:t>
            </w:r>
          </w:p>
          <w:p>
            <w:pPr>
              <w:spacing w:line="360" w:lineRule="auto"/>
              <w:jc w:val="center"/>
              <w:rPr>
                <w:rFonts w:ascii="宋体" w:hAnsi="宋体" w:cs="仿宋_GB2312"/>
                <w:szCs w:val="21"/>
              </w:rPr>
            </w:pPr>
            <w:r>
              <w:rPr>
                <w:rFonts w:hint="eastAsia" w:ascii="宋体" w:hAnsi="宋体" w:cs="仿宋_GB2312"/>
                <w:szCs w:val="21"/>
              </w:rPr>
              <w:t>70分</w:t>
            </w:r>
          </w:p>
        </w:tc>
        <w:tc>
          <w:tcPr>
            <w:tcW w:w="1276" w:type="dxa"/>
            <w:vAlign w:val="center"/>
          </w:tcPr>
          <w:p>
            <w:pPr>
              <w:spacing w:line="360" w:lineRule="auto"/>
              <w:jc w:val="center"/>
              <w:rPr>
                <w:rFonts w:ascii="宋体" w:hAnsi="宋体" w:cs="仿宋_GB2312"/>
                <w:szCs w:val="21"/>
              </w:rPr>
            </w:pPr>
            <w:r>
              <w:rPr>
                <w:rFonts w:hint="eastAsia" w:ascii="宋体" w:hAnsi="宋体" w:cs="仿宋_GB2312"/>
                <w:szCs w:val="21"/>
              </w:rPr>
              <w:t>技术参数</w:t>
            </w:r>
          </w:p>
        </w:tc>
        <w:tc>
          <w:tcPr>
            <w:tcW w:w="6048" w:type="dxa"/>
            <w:vAlign w:val="center"/>
          </w:tcPr>
          <w:p>
            <w:pPr>
              <w:spacing w:line="440" w:lineRule="exact"/>
              <w:jc w:val="left"/>
              <w:rPr>
                <w:rFonts w:ascii="宋体" w:hAnsi="宋体" w:eastAsia="宋体" w:cs="仿宋_GB2312"/>
                <w:kern w:val="2"/>
                <w:sz w:val="21"/>
                <w:szCs w:val="21"/>
                <w:lang w:val="en-US" w:eastAsia="zh-CN" w:bidi="ar-SA"/>
              </w:rPr>
            </w:pPr>
            <w:r>
              <w:rPr>
                <w:rFonts w:hint="eastAsia" w:ascii="宋体" w:hAnsi="宋体"/>
                <w:szCs w:val="21"/>
              </w:rPr>
              <w:t>符合明确指标参数得</w:t>
            </w:r>
            <w:r>
              <w:rPr>
                <w:rFonts w:ascii="宋体" w:hAnsi="宋体"/>
                <w:szCs w:val="21"/>
              </w:rPr>
              <w:t>18</w:t>
            </w:r>
            <w:r>
              <w:rPr>
                <w:rFonts w:hint="eastAsia" w:ascii="宋体" w:hAnsi="宋体"/>
                <w:szCs w:val="21"/>
              </w:rPr>
              <w:t>分。</w:t>
            </w:r>
            <w:r>
              <w:rPr>
                <w:rFonts w:ascii="宋体" w:hAnsi="宋体"/>
                <w:szCs w:val="21"/>
              </w:rPr>
              <w:t>打▲号指标为实质性要求，如有负偏离将作为无效投标；</w:t>
            </w:r>
            <w:r>
              <w:rPr>
                <w:rFonts w:hint="eastAsia" w:ascii="宋体" w:hAnsi="宋体"/>
                <w:szCs w:val="21"/>
              </w:rPr>
              <w:t>非打▲号指标有负偏离的且评委认为有影响的每项扣2分，技术指标属正偏离或高配的且</w:t>
            </w:r>
            <w:r>
              <w:rPr>
                <w:rFonts w:ascii="宋体" w:hAnsi="宋体"/>
                <w:szCs w:val="21"/>
              </w:rPr>
              <w:t>评委认为有意义的，每项加1</w:t>
            </w:r>
            <w:r>
              <w:rPr>
                <w:rFonts w:hint="eastAsia" w:ascii="宋体" w:hAnsi="宋体"/>
                <w:szCs w:val="21"/>
              </w:rPr>
              <w:t>.5</w:t>
            </w:r>
            <w:r>
              <w:rPr>
                <w:rFonts w:ascii="宋体" w:hAnsi="宋体"/>
                <w:szCs w:val="21"/>
              </w:rPr>
              <w:t>分</w:t>
            </w:r>
            <w:r>
              <w:rPr>
                <w:rFonts w:hint="eastAsia" w:ascii="宋体" w:hAnsi="宋体"/>
                <w:szCs w:val="21"/>
              </w:rPr>
              <w:t>。本项最多得30分。</w:t>
            </w:r>
          </w:p>
        </w:tc>
        <w:tc>
          <w:tcPr>
            <w:tcW w:w="863" w:type="dxa"/>
            <w:vAlign w:val="center"/>
          </w:tcPr>
          <w:p>
            <w:pPr>
              <w:spacing w:line="360" w:lineRule="auto"/>
              <w:jc w:val="center"/>
              <w:rPr>
                <w:rFonts w:ascii="宋体" w:hAnsi="宋体" w:eastAsia="宋体" w:cs="仿宋_GB2312"/>
                <w:kern w:val="2"/>
                <w:sz w:val="21"/>
                <w:szCs w:val="21"/>
                <w:lang w:val="en-US" w:eastAsia="zh-CN" w:bidi="ar-SA"/>
              </w:rPr>
            </w:pPr>
            <w:r>
              <w:rPr>
                <w:rFonts w:hint="eastAsia" w:ascii="宋体" w:hAnsi="宋体" w:cs="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spacing w:line="360" w:lineRule="auto"/>
              <w:jc w:val="left"/>
              <w:rPr>
                <w:rFonts w:ascii="宋体" w:hAnsi="宋体" w:cs="仿宋_GB2312"/>
                <w:szCs w:val="21"/>
              </w:rPr>
            </w:pPr>
          </w:p>
        </w:tc>
        <w:tc>
          <w:tcPr>
            <w:tcW w:w="1276" w:type="dxa"/>
            <w:vMerge w:val="restart"/>
            <w:vAlign w:val="center"/>
          </w:tcPr>
          <w:p>
            <w:pPr>
              <w:widowControl/>
              <w:spacing w:line="360" w:lineRule="auto"/>
              <w:jc w:val="center"/>
              <w:rPr>
                <w:rFonts w:ascii="宋体" w:hAnsi="宋体" w:cs="仿宋_GB2312"/>
                <w:szCs w:val="21"/>
              </w:rPr>
            </w:pPr>
            <w:r>
              <w:rPr>
                <w:rFonts w:hint="eastAsia" w:ascii="宋体" w:hAnsi="宋体" w:cs="仿宋_GB2312"/>
                <w:szCs w:val="21"/>
              </w:rPr>
              <w:t>系统（实施）方案</w:t>
            </w:r>
          </w:p>
        </w:tc>
        <w:tc>
          <w:tcPr>
            <w:tcW w:w="6048" w:type="dxa"/>
            <w:vAlign w:val="center"/>
          </w:tcPr>
          <w:p>
            <w:pPr>
              <w:spacing w:line="440" w:lineRule="exact"/>
              <w:jc w:val="left"/>
              <w:rPr>
                <w:rFonts w:ascii="宋体" w:hAnsi="宋体" w:eastAsia="宋体" w:cs="仿宋_GB2312"/>
                <w:kern w:val="2"/>
                <w:sz w:val="21"/>
                <w:szCs w:val="21"/>
                <w:lang w:val="en-US" w:eastAsia="zh-CN" w:bidi="ar-SA"/>
              </w:rPr>
            </w:pPr>
            <w:r>
              <w:rPr>
                <w:rFonts w:hint="eastAsia" w:ascii="宋体" w:hAnsi="宋体"/>
                <w:szCs w:val="21"/>
              </w:rPr>
              <w:t>设备（系统）的可操性（0-3分）、稳定性（0-2分）、是否便于维护（0-2分）。（0-</w:t>
            </w:r>
            <w:r>
              <w:rPr>
                <w:rFonts w:hint="eastAsia" w:ascii="宋体" w:hAnsi="宋体"/>
                <w:szCs w:val="21"/>
                <w:lang w:val="en-US" w:eastAsia="zh-CN"/>
              </w:rPr>
              <w:t>7</w:t>
            </w:r>
            <w:r>
              <w:rPr>
                <w:rFonts w:hint="eastAsia" w:ascii="宋体" w:hAnsi="宋体"/>
                <w:szCs w:val="21"/>
              </w:rPr>
              <w:t>分）</w:t>
            </w:r>
          </w:p>
        </w:tc>
        <w:tc>
          <w:tcPr>
            <w:tcW w:w="863" w:type="dxa"/>
            <w:vAlign w:val="center"/>
          </w:tcPr>
          <w:p>
            <w:pPr>
              <w:widowControl/>
              <w:spacing w:line="360" w:lineRule="auto"/>
              <w:jc w:val="center"/>
              <w:rPr>
                <w:rFonts w:ascii="宋体" w:hAnsi="宋体" w:eastAsia="宋体" w:cs="仿宋_GB2312"/>
                <w:kern w:val="2"/>
                <w:sz w:val="21"/>
                <w:szCs w:val="21"/>
                <w:lang w:val="en-US" w:eastAsia="zh-CN" w:bidi="ar-SA"/>
              </w:rPr>
            </w:pPr>
            <w:r>
              <w:rPr>
                <w:rFonts w:hint="eastAsia" w:ascii="宋体" w:hAnsi="宋体" w:cs="仿宋_GB2312"/>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widowControl w:val="0"/>
              <w:spacing w:line="360" w:lineRule="auto"/>
              <w:jc w:val="left"/>
              <w:rPr>
                <w:rFonts w:ascii="宋体" w:hAnsi="宋体" w:cs="仿宋_GB2312"/>
                <w:szCs w:val="21"/>
              </w:rPr>
              <w:pPrChange w:id="0" w:author="框吉框吉" w:date="2020-05-19T16:26:00Z">
                <w:pPr>
                  <w:widowControl/>
                  <w:jc w:val="left"/>
                </w:pPr>
              </w:pPrChange>
            </w:pPr>
          </w:p>
        </w:tc>
        <w:tc>
          <w:tcPr>
            <w:tcW w:w="1276" w:type="dxa"/>
            <w:vMerge w:val="continue"/>
            <w:vAlign w:val="center"/>
          </w:tcPr>
          <w:p>
            <w:pPr>
              <w:widowControl/>
              <w:spacing w:line="360" w:lineRule="auto"/>
              <w:jc w:val="left"/>
              <w:rPr>
                <w:rFonts w:ascii="宋体" w:hAnsi="宋体" w:cs="仿宋_GB2312"/>
                <w:szCs w:val="21"/>
              </w:rPr>
            </w:pPr>
          </w:p>
        </w:tc>
        <w:tc>
          <w:tcPr>
            <w:tcW w:w="6048" w:type="dxa"/>
            <w:vAlign w:val="center"/>
          </w:tcPr>
          <w:p>
            <w:pPr>
              <w:spacing w:line="440" w:lineRule="exact"/>
              <w:jc w:val="left"/>
              <w:rPr>
                <w:rFonts w:ascii="宋体" w:hAnsi="宋体" w:eastAsia="宋体" w:cs="仿宋_GB2312"/>
                <w:kern w:val="2"/>
                <w:sz w:val="21"/>
                <w:szCs w:val="21"/>
                <w:lang w:val="en-US" w:eastAsia="zh-CN" w:bidi="ar-SA"/>
              </w:rPr>
            </w:pPr>
            <w:r>
              <w:rPr>
                <w:rFonts w:ascii="宋体" w:hAnsi="宋体"/>
                <w:szCs w:val="21"/>
              </w:rPr>
              <w:t>设备</w:t>
            </w:r>
            <w:r>
              <w:rPr>
                <w:rFonts w:hint="eastAsia" w:ascii="宋体" w:hAnsi="宋体"/>
                <w:szCs w:val="21"/>
              </w:rPr>
              <w:t>（系统）</w:t>
            </w:r>
            <w:r>
              <w:rPr>
                <w:rFonts w:ascii="宋体" w:hAnsi="宋体"/>
                <w:szCs w:val="21"/>
              </w:rPr>
              <w:t>技术</w:t>
            </w:r>
            <w:r>
              <w:rPr>
                <w:rFonts w:hint="eastAsia" w:ascii="宋体" w:hAnsi="宋体"/>
                <w:szCs w:val="21"/>
              </w:rPr>
              <w:t>的合理性（0-3分）、成熟性（0-2分）、先进性（0-2分）。（0-</w:t>
            </w:r>
            <w:r>
              <w:rPr>
                <w:rFonts w:hint="eastAsia" w:ascii="宋体" w:hAnsi="宋体"/>
                <w:szCs w:val="21"/>
                <w:lang w:val="en-US" w:eastAsia="zh-CN"/>
              </w:rPr>
              <w:t>7</w:t>
            </w:r>
            <w:r>
              <w:rPr>
                <w:rFonts w:hint="eastAsia" w:ascii="宋体" w:hAnsi="宋体"/>
                <w:szCs w:val="21"/>
              </w:rPr>
              <w:t>分）</w:t>
            </w:r>
          </w:p>
        </w:tc>
        <w:tc>
          <w:tcPr>
            <w:tcW w:w="863" w:type="dxa"/>
            <w:vAlign w:val="center"/>
          </w:tcPr>
          <w:p>
            <w:pPr>
              <w:spacing w:line="360" w:lineRule="auto"/>
              <w:jc w:val="center"/>
              <w:rPr>
                <w:rFonts w:ascii="宋体" w:hAnsi="宋体" w:eastAsia="宋体" w:cs="仿宋_GB2312"/>
                <w:kern w:val="2"/>
                <w:sz w:val="21"/>
                <w:szCs w:val="21"/>
                <w:lang w:val="en-US" w:eastAsia="zh-CN" w:bidi="ar-SA"/>
              </w:rPr>
            </w:pPr>
            <w:r>
              <w:rPr>
                <w:rFonts w:hint="eastAsia" w:ascii="宋体" w:hAnsi="宋体" w:cs="仿宋_GB2312"/>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spacing w:line="360" w:lineRule="auto"/>
              <w:jc w:val="left"/>
              <w:rPr>
                <w:rFonts w:ascii="宋体" w:hAnsi="宋体" w:cs="仿宋_GB2312"/>
                <w:szCs w:val="21"/>
              </w:rPr>
            </w:pPr>
          </w:p>
        </w:tc>
        <w:tc>
          <w:tcPr>
            <w:tcW w:w="1276" w:type="dxa"/>
            <w:vMerge w:val="continue"/>
            <w:vAlign w:val="center"/>
          </w:tcPr>
          <w:p>
            <w:pPr>
              <w:widowControl/>
              <w:spacing w:line="360" w:lineRule="auto"/>
              <w:jc w:val="left"/>
              <w:rPr>
                <w:rFonts w:ascii="宋体" w:hAnsi="宋体" w:cs="仿宋_GB2312"/>
                <w:szCs w:val="21"/>
              </w:rPr>
            </w:pPr>
          </w:p>
        </w:tc>
        <w:tc>
          <w:tcPr>
            <w:tcW w:w="6048" w:type="dxa"/>
            <w:vAlign w:val="center"/>
          </w:tcPr>
          <w:p>
            <w:pPr>
              <w:spacing w:line="440" w:lineRule="exact"/>
              <w:jc w:val="left"/>
              <w:rPr>
                <w:rFonts w:ascii="宋体" w:hAnsi="宋体" w:eastAsia="宋体" w:cs="Times New Roman"/>
                <w:kern w:val="2"/>
                <w:sz w:val="21"/>
                <w:szCs w:val="21"/>
                <w:lang w:val="en-US" w:eastAsia="zh-CN" w:bidi="ar-SA"/>
              </w:rPr>
            </w:pPr>
            <w:r>
              <w:rPr>
                <w:rFonts w:hint="eastAsia" w:ascii="宋体" w:hAnsi="宋体"/>
                <w:szCs w:val="21"/>
              </w:rPr>
              <w:t>根据拟投入本项目人员情况（技术力量）进行综合评分。（0-5分）</w:t>
            </w:r>
          </w:p>
        </w:tc>
        <w:tc>
          <w:tcPr>
            <w:tcW w:w="863" w:type="dxa"/>
            <w:vAlign w:val="center"/>
          </w:tcPr>
          <w:p>
            <w:pPr>
              <w:spacing w:line="360" w:lineRule="auto"/>
              <w:jc w:val="center"/>
              <w:rPr>
                <w:rFonts w:ascii="宋体" w:hAnsi="宋体" w:eastAsia="宋体" w:cs="仿宋_GB2312"/>
                <w:kern w:val="2"/>
                <w:sz w:val="21"/>
                <w:szCs w:val="21"/>
                <w:lang w:val="en-US" w:eastAsia="zh-CN" w:bidi="ar-SA"/>
              </w:rPr>
            </w:pPr>
            <w:r>
              <w:rPr>
                <w:rFonts w:hint="eastAsia" w:ascii="宋体" w:hAnsi="宋体" w:cs="仿宋_GB2312"/>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993" w:type="dxa"/>
            <w:vMerge w:val="continue"/>
          </w:tcPr>
          <w:p>
            <w:pPr>
              <w:spacing w:line="360" w:lineRule="auto"/>
              <w:jc w:val="left"/>
              <w:rPr>
                <w:rFonts w:ascii="宋体" w:hAnsi="宋体" w:cs="仿宋_GB2312"/>
                <w:szCs w:val="21"/>
              </w:rPr>
            </w:pPr>
          </w:p>
        </w:tc>
        <w:tc>
          <w:tcPr>
            <w:tcW w:w="1276" w:type="dxa"/>
            <w:vAlign w:val="center"/>
          </w:tcPr>
          <w:p>
            <w:pPr>
              <w:widowControl/>
              <w:spacing w:line="360" w:lineRule="auto"/>
              <w:jc w:val="center"/>
              <w:rPr>
                <w:rFonts w:ascii="宋体" w:hAnsi="宋体" w:cs="仿宋_GB2312"/>
                <w:szCs w:val="21"/>
              </w:rPr>
            </w:pPr>
            <w:r>
              <w:rPr>
                <w:rFonts w:hint="eastAsia" w:ascii="宋体" w:hAnsi="宋体" w:cs="仿宋_GB2312"/>
                <w:szCs w:val="21"/>
              </w:rPr>
              <w:t>同类项目</w:t>
            </w:r>
          </w:p>
          <w:p>
            <w:pPr>
              <w:widowControl/>
              <w:spacing w:line="360" w:lineRule="auto"/>
              <w:jc w:val="center"/>
              <w:rPr>
                <w:rFonts w:ascii="宋体" w:hAnsi="宋体" w:cs="仿宋_GB2312"/>
                <w:szCs w:val="21"/>
              </w:rPr>
            </w:pPr>
            <w:r>
              <w:rPr>
                <w:rFonts w:hint="eastAsia" w:ascii="宋体" w:hAnsi="宋体" w:cs="仿宋_GB2312"/>
                <w:szCs w:val="21"/>
              </w:rPr>
              <w:t>实施经验</w:t>
            </w:r>
          </w:p>
        </w:tc>
        <w:tc>
          <w:tcPr>
            <w:tcW w:w="6048" w:type="dxa"/>
            <w:vAlign w:val="center"/>
          </w:tcPr>
          <w:p>
            <w:pPr>
              <w:widowControl/>
              <w:spacing w:line="440" w:lineRule="exact"/>
              <w:jc w:val="left"/>
              <w:rPr>
                <w:rFonts w:ascii="宋体" w:hAnsi="宋体" w:eastAsia="宋体" w:cs="仿宋_GB2312"/>
                <w:kern w:val="2"/>
                <w:sz w:val="21"/>
                <w:szCs w:val="21"/>
                <w:lang w:val="en-US" w:eastAsia="zh-CN" w:bidi="ar-SA"/>
              </w:rPr>
            </w:pPr>
            <w:r>
              <w:rPr>
                <w:rFonts w:hint="eastAsia" w:ascii="宋体" w:hAnsi="宋体"/>
                <w:szCs w:val="21"/>
              </w:rPr>
              <w:t>投标人自</w:t>
            </w:r>
            <w:r>
              <w:rPr>
                <w:rFonts w:ascii="宋体" w:hAnsi="宋体"/>
                <w:szCs w:val="21"/>
              </w:rPr>
              <w:t>201</w:t>
            </w:r>
            <w:r>
              <w:rPr>
                <w:rFonts w:hint="eastAsia" w:ascii="宋体" w:hAnsi="宋体"/>
                <w:szCs w:val="21"/>
              </w:rPr>
              <w:t>9年1月1日以来至今（以合同签订时间为准）同类项目成功实施案例：每提供一个有效合同原件的扫描件得</w:t>
            </w:r>
            <w:r>
              <w:rPr>
                <w:rFonts w:ascii="宋体" w:hAnsi="宋体"/>
                <w:szCs w:val="21"/>
              </w:rPr>
              <w:t>1</w:t>
            </w:r>
            <w:r>
              <w:rPr>
                <w:rFonts w:hint="eastAsia" w:ascii="宋体" w:hAnsi="宋体"/>
                <w:szCs w:val="21"/>
              </w:rPr>
              <w:t>分，最高得3分。</w:t>
            </w:r>
            <w:r>
              <w:rPr>
                <w:rFonts w:hint="eastAsia" w:ascii="宋体" w:hAnsi="宋体" w:cs="宋体"/>
                <w:color w:val="000000"/>
                <w:szCs w:val="21"/>
                <w:lang w:eastAsia="zh-CN"/>
              </w:rPr>
              <w:t>（</w:t>
            </w:r>
            <w:r>
              <w:rPr>
                <w:rFonts w:hint="eastAsia" w:ascii="宋体" w:hAnsi="宋体" w:cs="宋体"/>
                <w:b/>
                <w:bCs/>
                <w:color w:val="FF0000"/>
                <w:szCs w:val="21"/>
                <w:lang w:val="en-US" w:eastAsia="zh-CN"/>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lang w:eastAsia="zh-CN"/>
              </w:rPr>
              <w:t>）（</w:t>
            </w:r>
            <w:r>
              <w:rPr>
                <w:rFonts w:hint="eastAsia" w:ascii="宋体" w:hAnsi="宋体" w:cs="宋体"/>
                <w:color w:val="000000"/>
                <w:szCs w:val="21"/>
                <w:lang w:val="en-US" w:eastAsia="zh-CN"/>
              </w:rPr>
              <w:t>0-3分）</w:t>
            </w:r>
          </w:p>
        </w:tc>
        <w:tc>
          <w:tcPr>
            <w:tcW w:w="863" w:type="dxa"/>
            <w:vAlign w:val="center"/>
          </w:tcPr>
          <w:p>
            <w:pPr>
              <w:widowControl/>
              <w:spacing w:line="360" w:lineRule="auto"/>
              <w:jc w:val="center"/>
              <w:rPr>
                <w:rFonts w:ascii="宋体" w:hAnsi="宋体" w:eastAsia="宋体" w:cs="仿宋_GB2312"/>
                <w:kern w:val="2"/>
                <w:sz w:val="21"/>
                <w:szCs w:val="21"/>
                <w:lang w:val="en-US" w:eastAsia="zh-CN" w:bidi="ar-SA"/>
              </w:rPr>
            </w:pPr>
            <w:r>
              <w:rPr>
                <w:rFonts w:hint="eastAsia" w:ascii="宋体" w:hAnsi="宋体" w:cs="仿宋_GB2312"/>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993" w:type="dxa"/>
            <w:vMerge w:val="continue"/>
          </w:tcPr>
          <w:p>
            <w:pPr>
              <w:spacing w:line="360" w:lineRule="auto"/>
              <w:jc w:val="left"/>
              <w:rPr>
                <w:rFonts w:ascii="宋体" w:hAnsi="宋体" w:cs="仿宋_GB2312"/>
                <w:szCs w:val="21"/>
              </w:rPr>
            </w:pPr>
          </w:p>
        </w:tc>
        <w:tc>
          <w:tcPr>
            <w:tcW w:w="1276" w:type="dxa"/>
            <w:vAlign w:val="center"/>
          </w:tcPr>
          <w:p>
            <w:pPr>
              <w:widowControl/>
              <w:spacing w:line="360" w:lineRule="auto"/>
              <w:jc w:val="center"/>
              <w:rPr>
                <w:rFonts w:ascii="宋体" w:hAnsi="宋体" w:cs="仿宋_GB2312"/>
                <w:szCs w:val="21"/>
              </w:rPr>
            </w:pPr>
            <w:r>
              <w:rPr>
                <w:rFonts w:hint="eastAsia" w:ascii="宋体" w:hAnsi="宋体" w:cs="仿宋_GB2312"/>
                <w:szCs w:val="21"/>
              </w:rPr>
              <w:t>投标文件制作</w:t>
            </w:r>
          </w:p>
        </w:tc>
        <w:tc>
          <w:tcPr>
            <w:tcW w:w="6048" w:type="dxa"/>
            <w:vAlign w:val="center"/>
          </w:tcPr>
          <w:p>
            <w:pPr>
              <w:widowControl/>
              <w:spacing w:line="440" w:lineRule="exact"/>
              <w:jc w:val="left"/>
              <w:rPr>
                <w:rFonts w:ascii="宋体" w:hAnsi="宋体" w:eastAsia="宋体" w:cs="Times New Roman"/>
                <w:kern w:val="2"/>
                <w:sz w:val="21"/>
                <w:szCs w:val="21"/>
                <w:lang w:val="en-US" w:eastAsia="zh-CN" w:bidi="ar-SA"/>
              </w:rPr>
            </w:pPr>
            <w:r>
              <w:rPr>
                <w:rFonts w:hint="eastAsia" w:ascii="宋体" w:hAnsi="宋体" w:cs="仿宋_GB2312"/>
                <w:szCs w:val="21"/>
              </w:rPr>
              <w:t>是否满足招标文件要求，投标文件制作是否完整、格式规范、内容齐全、表述准确、条理清晰，内容无前后矛盾。</w:t>
            </w:r>
            <w:r>
              <w:rPr>
                <w:rFonts w:hint="eastAsia" w:ascii="宋体" w:hAnsi="宋体"/>
                <w:szCs w:val="21"/>
              </w:rPr>
              <w:t>（0-1分）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lang w:val="en-US" w:eastAsia="zh-CN"/>
              </w:rPr>
              <w:t>1</w:t>
            </w:r>
            <w:r>
              <w:rPr>
                <w:rFonts w:hint="eastAsia" w:ascii="宋体" w:hAnsi="宋体" w:cs="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993" w:type="dxa"/>
            <w:vMerge w:val="continue"/>
            <w:vAlign w:val="center"/>
          </w:tcPr>
          <w:p>
            <w:pPr>
              <w:spacing w:line="360" w:lineRule="auto"/>
              <w:jc w:val="left"/>
              <w:rPr>
                <w:rFonts w:ascii="宋体" w:hAnsi="宋体" w:cs="仿宋_GB2312"/>
                <w:szCs w:val="21"/>
              </w:rPr>
            </w:pPr>
          </w:p>
        </w:tc>
        <w:tc>
          <w:tcPr>
            <w:tcW w:w="1276" w:type="dxa"/>
            <w:vAlign w:val="center"/>
          </w:tcPr>
          <w:p>
            <w:pPr>
              <w:widowControl/>
              <w:spacing w:line="360" w:lineRule="auto"/>
              <w:jc w:val="center"/>
              <w:rPr>
                <w:rFonts w:ascii="宋体" w:hAnsi="宋体" w:cs="仿宋_GB2312"/>
                <w:szCs w:val="21"/>
              </w:rPr>
            </w:pPr>
            <w:r>
              <w:rPr>
                <w:rFonts w:hint="eastAsia" w:ascii="宋体" w:hAnsi="宋体" w:cs="仿宋_GB2312"/>
                <w:szCs w:val="21"/>
              </w:rPr>
              <w:t>培训方案</w:t>
            </w:r>
          </w:p>
        </w:tc>
        <w:tc>
          <w:tcPr>
            <w:tcW w:w="6048" w:type="dxa"/>
            <w:vAlign w:val="center"/>
          </w:tcPr>
          <w:p>
            <w:pPr>
              <w:widowControl/>
              <w:spacing w:line="440" w:lineRule="exact"/>
              <w:jc w:val="left"/>
              <w:rPr>
                <w:rFonts w:ascii="宋体" w:hAnsi="宋体" w:eastAsia="宋体" w:cs="仿宋_GB2312"/>
                <w:kern w:val="2"/>
                <w:sz w:val="21"/>
                <w:szCs w:val="21"/>
                <w:lang w:val="en-US" w:eastAsia="zh-CN" w:bidi="ar-SA"/>
              </w:rPr>
            </w:pPr>
            <w:r>
              <w:rPr>
                <w:rFonts w:hint="eastAsia" w:ascii="宋体" w:hAnsi="宋体" w:cs="仿宋_GB2312"/>
                <w:szCs w:val="21"/>
              </w:rPr>
              <w:t>投标人培训方案、地点、组织、人员配备、软硬件资料等内容是否完整、科学合理。</w:t>
            </w:r>
            <w:r>
              <w:rPr>
                <w:rFonts w:hint="eastAsia" w:ascii="宋体" w:hAnsi="宋体"/>
                <w:szCs w:val="21"/>
              </w:rPr>
              <w:t>（0-5分）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lang w:val="en-US" w:eastAsia="zh-CN"/>
              </w:rPr>
              <w:t>5</w:t>
            </w:r>
            <w:r>
              <w:rPr>
                <w:rFonts w:hint="eastAsia" w:ascii="宋体" w:hAnsi="宋体" w:cs="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widowControl/>
              <w:spacing w:line="360" w:lineRule="auto"/>
              <w:jc w:val="center"/>
              <w:rPr>
                <w:rFonts w:ascii="宋体" w:hAnsi="宋体" w:cs="仿宋_GB2312"/>
                <w:szCs w:val="21"/>
              </w:rPr>
            </w:pPr>
          </w:p>
        </w:tc>
        <w:tc>
          <w:tcPr>
            <w:tcW w:w="1276" w:type="dxa"/>
            <w:vAlign w:val="center"/>
          </w:tcPr>
          <w:p>
            <w:pPr>
              <w:widowControl/>
              <w:spacing w:line="360" w:lineRule="auto"/>
              <w:jc w:val="center"/>
              <w:rPr>
                <w:rFonts w:ascii="宋体" w:hAnsi="宋体" w:cs="仿宋_GB2312"/>
                <w:szCs w:val="21"/>
              </w:rPr>
            </w:pPr>
            <w:r>
              <w:rPr>
                <w:rFonts w:hint="eastAsia" w:ascii="宋体" w:hAnsi="宋体" w:cs="仿宋_GB2312"/>
                <w:szCs w:val="21"/>
              </w:rPr>
              <w:t>质保期</w:t>
            </w:r>
          </w:p>
        </w:tc>
        <w:tc>
          <w:tcPr>
            <w:tcW w:w="6048" w:type="dxa"/>
            <w:vAlign w:val="center"/>
          </w:tcPr>
          <w:p>
            <w:pPr>
              <w:widowControl/>
              <w:spacing w:line="440" w:lineRule="exact"/>
              <w:jc w:val="left"/>
              <w:rPr>
                <w:rFonts w:ascii="宋体" w:hAnsi="宋体" w:eastAsia="宋体" w:cs="仿宋_GB2312"/>
                <w:kern w:val="2"/>
                <w:sz w:val="21"/>
                <w:szCs w:val="21"/>
                <w:lang w:val="en-US" w:eastAsia="zh-CN" w:bidi="ar-SA"/>
              </w:rPr>
            </w:pPr>
            <w:r>
              <w:rPr>
                <w:rFonts w:hint="eastAsia" w:ascii="宋体" w:hAnsi="宋体" w:cs="仿宋_GB2312"/>
                <w:szCs w:val="21"/>
              </w:rPr>
              <w:t>质保期超过招标文件要求的，每增加半年得1分，最多2分。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lang w:val="en-US" w:eastAsia="zh-CN"/>
              </w:rPr>
              <w:t>2</w:t>
            </w:r>
            <w:r>
              <w:rPr>
                <w:rFonts w:hint="eastAsia" w:ascii="宋体" w:hAnsi="宋体" w:cs="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993" w:type="dxa"/>
            <w:vMerge w:val="continue"/>
            <w:vAlign w:val="center"/>
          </w:tcPr>
          <w:p>
            <w:pPr>
              <w:widowControl/>
              <w:spacing w:line="360" w:lineRule="auto"/>
              <w:jc w:val="left"/>
              <w:rPr>
                <w:rFonts w:ascii="宋体" w:hAnsi="宋体" w:cs="仿宋_GB2312"/>
                <w:szCs w:val="21"/>
              </w:rPr>
            </w:pPr>
          </w:p>
        </w:tc>
        <w:tc>
          <w:tcPr>
            <w:tcW w:w="1276" w:type="dxa"/>
            <w:vAlign w:val="center"/>
          </w:tcPr>
          <w:p>
            <w:pPr>
              <w:spacing w:line="360" w:lineRule="auto"/>
              <w:jc w:val="center"/>
              <w:rPr>
                <w:rFonts w:ascii="宋体" w:hAnsi="宋体" w:cs="仿宋_GB2312"/>
                <w:szCs w:val="21"/>
              </w:rPr>
            </w:pPr>
            <w:r>
              <w:rPr>
                <w:rFonts w:hint="eastAsia" w:ascii="宋体" w:hAnsi="宋体" w:cs="仿宋_GB2312"/>
                <w:szCs w:val="21"/>
              </w:rPr>
              <w:t>服务承诺</w:t>
            </w:r>
          </w:p>
        </w:tc>
        <w:tc>
          <w:tcPr>
            <w:tcW w:w="6048" w:type="dxa"/>
            <w:vAlign w:val="center"/>
          </w:tcPr>
          <w:p>
            <w:pPr>
              <w:pStyle w:val="20"/>
              <w:spacing w:before="0" w:beforeAutospacing="0" w:after="0" w:afterAutospacing="0" w:line="440" w:lineRule="exact"/>
              <w:jc w:val="both"/>
              <w:rPr>
                <w:rFonts w:ascii="宋体" w:hAnsi="宋体" w:eastAsia="宋体" w:cs="仿宋_GB2312"/>
                <w:kern w:val="2"/>
                <w:sz w:val="21"/>
                <w:szCs w:val="21"/>
                <w:lang w:val="en-US" w:eastAsia="zh-CN" w:bidi="ar-SA"/>
              </w:rPr>
            </w:pPr>
            <w:r>
              <w:rPr>
                <w:rFonts w:hint="eastAsia" w:cs="仿宋_GB2312"/>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w:t>
            </w:r>
            <w:r>
              <w:rPr>
                <w:rFonts w:hint="eastAsia"/>
                <w:szCs w:val="21"/>
              </w:rPr>
              <w:t>（0-5分）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lang w:val="en-US" w:eastAsia="zh-CN"/>
              </w:rPr>
              <w:t>5</w:t>
            </w:r>
            <w:r>
              <w:rPr>
                <w:rFonts w:hint="eastAsia" w:ascii="宋体" w:hAnsi="宋体" w:cs="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993" w:type="dxa"/>
            <w:vMerge w:val="continue"/>
            <w:vAlign w:val="center"/>
          </w:tcPr>
          <w:p>
            <w:pPr>
              <w:widowControl/>
              <w:spacing w:line="360" w:lineRule="auto"/>
              <w:jc w:val="left"/>
              <w:rPr>
                <w:rFonts w:ascii="宋体" w:hAnsi="宋体" w:cs="仿宋_GB2312"/>
                <w:szCs w:val="21"/>
              </w:rPr>
            </w:pPr>
          </w:p>
        </w:tc>
        <w:tc>
          <w:tcPr>
            <w:tcW w:w="1276" w:type="dxa"/>
            <w:vAlign w:val="center"/>
          </w:tcPr>
          <w:p>
            <w:pPr>
              <w:spacing w:line="360" w:lineRule="auto"/>
              <w:jc w:val="center"/>
              <w:rPr>
                <w:rFonts w:ascii="宋体" w:hAnsi="宋体" w:cs="仿宋_GB2312"/>
                <w:szCs w:val="21"/>
              </w:rPr>
            </w:pPr>
            <w:r>
              <w:rPr>
                <w:rFonts w:hint="eastAsia" w:ascii="宋体" w:hAnsi="宋体" w:cs="仿宋_GB2312"/>
                <w:szCs w:val="21"/>
              </w:rPr>
              <w:t>质保期外的服务承诺</w:t>
            </w:r>
          </w:p>
        </w:tc>
        <w:tc>
          <w:tcPr>
            <w:tcW w:w="6048" w:type="dxa"/>
            <w:vAlign w:val="center"/>
          </w:tcPr>
          <w:p>
            <w:pPr>
              <w:pStyle w:val="21"/>
              <w:spacing w:line="440" w:lineRule="exact"/>
              <w:ind w:firstLine="0" w:firstLineChars="0"/>
              <w:rPr>
                <w:rFonts w:ascii="宋体" w:hAnsi="宋体" w:eastAsia="宋体" w:cs="仿宋_GB2312"/>
                <w:kern w:val="2"/>
                <w:sz w:val="21"/>
                <w:szCs w:val="21"/>
                <w:lang w:val="en-US" w:eastAsia="zh-CN" w:bidi="ar-SA"/>
              </w:rPr>
            </w:pPr>
            <w:r>
              <w:rPr>
                <w:rFonts w:cs="仿宋_GB2312"/>
                <w:kern w:val="2"/>
                <w:sz w:val="21"/>
                <w:szCs w:val="21"/>
              </w:rPr>
              <w:t>投标人质保期满后的技术支持和维护费用，提供上门维护、升级服务以及给予招标人的各种优惠条件（包括易损备品备件、专用耗材、人工费等）</w:t>
            </w:r>
            <w:r>
              <w:rPr>
                <w:rFonts w:hint="eastAsia" w:cs="仿宋_GB2312"/>
                <w:kern w:val="2"/>
                <w:sz w:val="21"/>
                <w:szCs w:val="21"/>
              </w:rPr>
              <w:t>。</w:t>
            </w:r>
            <w:r>
              <w:rPr>
                <w:rFonts w:hint="eastAsia"/>
                <w:szCs w:val="21"/>
              </w:rPr>
              <w:t>（0-5分）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lang w:val="en-US" w:eastAsia="zh-CN"/>
              </w:rPr>
              <w:t>5</w:t>
            </w:r>
            <w:r>
              <w:rPr>
                <w:rFonts w:hint="eastAsia" w:ascii="宋体" w:hAnsi="宋体" w:cs="仿宋_GB2312"/>
                <w:szCs w:val="21"/>
              </w:rPr>
              <w:t>分</w:t>
            </w:r>
          </w:p>
        </w:tc>
      </w:tr>
    </w:tbl>
    <w:p>
      <w:pPr>
        <w:spacing w:line="360" w:lineRule="auto"/>
        <w:ind w:firstLine="482" w:firstLineChars="200"/>
        <w:outlineLvl w:val="1"/>
        <w:rPr>
          <w:b/>
          <w:sz w:val="24"/>
        </w:rPr>
      </w:pPr>
      <w:r>
        <w:rPr>
          <w:b/>
          <w:kern w:val="0"/>
          <w:sz w:val="24"/>
        </w:rPr>
        <w:t>四、开标程序</w:t>
      </w:r>
    </w:p>
    <w:p>
      <w:pPr>
        <w:autoSpaceDE w:val="0"/>
        <w:autoSpaceDN w:val="0"/>
        <w:adjustRightInd w:val="0"/>
        <w:snapToGrid w:val="0"/>
        <w:spacing w:line="360" w:lineRule="auto"/>
        <w:ind w:firstLine="480" w:firstLineChars="200"/>
        <w:rPr>
          <w:sz w:val="24"/>
        </w:rPr>
      </w:pPr>
      <w:r>
        <w:rPr>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sz w:val="24"/>
        </w:rPr>
      </w:pPr>
      <w:r>
        <w:rPr>
          <w:sz w:val="24"/>
        </w:rPr>
        <w:t>3.开标会结束。</w:t>
      </w:r>
    </w:p>
    <w:p>
      <w:pPr>
        <w:autoSpaceDE w:val="0"/>
        <w:autoSpaceDN w:val="0"/>
        <w:adjustRightInd w:val="0"/>
        <w:spacing w:line="360" w:lineRule="auto"/>
        <w:rPr>
          <w:b/>
          <w:sz w:val="32"/>
          <w:szCs w:val="32"/>
        </w:rPr>
      </w:pPr>
    </w:p>
    <w:p>
      <w:pPr>
        <w:spacing w:line="360" w:lineRule="auto"/>
        <w:jc w:val="both"/>
        <w:outlineLvl w:val="0"/>
        <w:rPr>
          <w:b/>
          <w:sz w:val="32"/>
        </w:rPr>
      </w:pPr>
    </w:p>
    <w:p>
      <w:pPr>
        <w:spacing w:line="360" w:lineRule="auto"/>
        <w:ind w:firstLine="643" w:firstLineChars="200"/>
        <w:jc w:val="center"/>
        <w:outlineLvl w:val="0"/>
        <w:rPr>
          <w:b/>
          <w:sz w:val="32"/>
        </w:rPr>
      </w:pPr>
      <w:r>
        <w:rPr>
          <w:b/>
          <w:sz w:val="32"/>
        </w:rPr>
        <w:t>第六章 应提交的有关材料格式范例</w:t>
      </w:r>
    </w:p>
    <w:p>
      <w:pPr>
        <w:spacing w:line="410" w:lineRule="exact"/>
        <w:outlineLvl w:val="1"/>
        <w:rPr>
          <w:b/>
          <w:sz w:val="28"/>
          <w:szCs w:val="28"/>
        </w:rPr>
      </w:pPr>
      <w:r>
        <w:rPr>
          <w:b/>
          <w:sz w:val="28"/>
          <w:szCs w:val="28"/>
        </w:rPr>
        <w:t>格式一：</w:t>
      </w:r>
    </w:p>
    <w:p>
      <w:pPr>
        <w:autoSpaceDE w:val="0"/>
        <w:autoSpaceDN w:val="0"/>
        <w:adjustRightInd w:val="0"/>
        <w:spacing w:line="440" w:lineRule="exact"/>
        <w:jc w:val="center"/>
        <w:rPr>
          <w:b/>
          <w:bCs/>
          <w:spacing w:val="20"/>
          <w:sz w:val="36"/>
          <w:szCs w:val="36"/>
        </w:rPr>
      </w:pPr>
      <w:r>
        <w:rPr>
          <w:b/>
          <w:bCs/>
          <w:spacing w:val="20"/>
          <w:sz w:val="36"/>
          <w:szCs w:val="36"/>
        </w:rPr>
        <w:t>投标文件封面格式</w:t>
      </w:r>
    </w:p>
    <w:p>
      <w:pPr>
        <w:tabs>
          <w:tab w:val="left" w:pos="6705"/>
        </w:tabs>
        <w:snapToGrid w:val="0"/>
        <w:spacing w:line="500" w:lineRule="exact"/>
        <w:jc w:val="left"/>
        <w:rPr>
          <w:b/>
          <w:bCs/>
          <w:spacing w:val="20"/>
          <w:sz w:val="32"/>
        </w:rPr>
      </w:pPr>
      <w:r>
        <w:rPr>
          <w:b/>
          <w:bCs/>
          <w:spacing w:val="20"/>
          <w:sz w:val="32"/>
        </w:rPr>
        <w:tab/>
      </w:r>
    </w:p>
    <w:p>
      <w:pPr>
        <w:snapToGrid w:val="0"/>
        <w:spacing w:line="500" w:lineRule="exact"/>
        <w:jc w:val="center"/>
        <w:rPr>
          <w:b/>
          <w:bCs/>
          <w:spacing w:val="20"/>
          <w:sz w:val="32"/>
        </w:rPr>
      </w:pPr>
    </w:p>
    <w:p>
      <w:pPr>
        <w:snapToGrid w:val="0"/>
        <w:spacing w:line="1100" w:lineRule="exact"/>
        <w:rPr>
          <w:rFonts w:hint="default" w:eastAsia="宋体"/>
          <w:b/>
          <w:spacing w:val="20"/>
          <w:sz w:val="32"/>
          <w:szCs w:val="32"/>
          <w:lang w:val="en-US" w:eastAsia="zh-CN"/>
        </w:rPr>
      </w:pPr>
      <w:r>
        <w:rPr>
          <w:spacing w:val="20"/>
          <w:sz w:val="32"/>
          <w:szCs w:val="32"/>
        </w:rPr>
        <w:t>项目编号：</w:t>
      </w:r>
      <w:r>
        <w:rPr>
          <w:b/>
          <w:spacing w:val="20"/>
          <w:sz w:val="32"/>
          <w:szCs w:val="32"/>
        </w:rPr>
        <w:t>衢院招2022-</w:t>
      </w:r>
      <w:r>
        <w:rPr>
          <w:rFonts w:hint="eastAsia"/>
          <w:b/>
          <w:spacing w:val="20"/>
          <w:sz w:val="32"/>
          <w:szCs w:val="32"/>
          <w:lang w:val="en-US" w:eastAsia="zh-CN"/>
        </w:rPr>
        <w:t>11</w:t>
      </w:r>
    </w:p>
    <w:p>
      <w:pPr>
        <w:snapToGrid w:val="0"/>
        <w:spacing w:line="1100" w:lineRule="exact"/>
        <w:rPr>
          <w:spacing w:val="20"/>
          <w:sz w:val="32"/>
          <w:szCs w:val="32"/>
        </w:rPr>
      </w:pPr>
      <w:r>
        <w:rPr>
          <w:spacing w:val="20"/>
          <w:sz w:val="32"/>
          <w:szCs w:val="32"/>
        </w:rPr>
        <w:t>项目名称：</w:t>
      </w:r>
      <w:r>
        <w:rPr>
          <w:rFonts w:hint="eastAsia"/>
          <w:b/>
          <w:spacing w:val="20"/>
          <w:sz w:val="32"/>
          <w:szCs w:val="32"/>
        </w:rPr>
        <w:t>土木工程动态环境设备</w:t>
      </w:r>
    </w:p>
    <w:p>
      <w:pPr>
        <w:snapToGrid w:val="0"/>
        <w:spacing w:line="1100" w:lineRule="exact"/>
        <w:ind w:left="1800" w:hanging="1800" w:hangingChars="500"/>
        <w:rPr>
          <w:sz w:val="32"/>
          <w:szCs w:val="32"/>
        </w:rPr>
      </w:pPr>
      <w:r>
        <w:rPr>
          <w:spacing w:val="20"/>
          <w:sz w:val="32"/>
          <w:szCs w:val="32"/>
        </w:rPr>
        <w:t>投标文件名称</w:t>
      </w:r>
      <w:r>
        <w:rPr>
          <w:sz w:val="32"/>
          <w:szCs w:val="32"/>
        </w:rPr>
        <w:t>（资格证明文件、商务技术文件、报价文件）</w:t>
      </w:r>
    </w:p>
    <w:p>
      <w:pPr>
        <w:snapToGrid w:val="0"/>
        <w:spacing w:line="1100" w:lineRule="exact"/>
        <w:rPr>
          <w:spacing w:val="20"/>
          <w:sz w:val="32"/>
          <w:szCs w:val="32"/>
        </w:rPr>
      </w:pPr>
      <w:r>
        <w:rPr>
          <w:spacing w:val="20"/>
          <w:sz w:val="32"/>
          <w:szCs w:val="32"/>
        </w:rPr>
        <w:t>投标人名称（公章）：</w:t>
      </w:r>
    </w:p>
    <w:p>
      <w:pPr>
        <w:snapToGrid w:val="0"/>
        <w:spacing w:line="1100" w:lineRule="exact"/>
        <w:rPr>
          <w:spacing w:val="20"/>
          <w:sz w:val="32"/>
          <w:szCs w:val="32"/>
        </w:rPr>
      </w:pPr>
      <w:r>
        <w:rPr>
          <w:spacing w:val="20"/>
          <w:sz w:val="32"/>
          <w:szCs w:val="32"/>
        </w:rPr>
        <w:t>投标人地址：</w:t>
      </w:r>
    </w:p>
    <w:p>
      <w:pPr>
        <w:snapToGrid w:val="0"/>
        <w:spacing w:line="1100" w:lineRule="exact"/>
        <w:rPr>
          <w:b/>
          <w:bCs/>
          <w:sz w:val="32"/>
          <w:szCs w:val="32"/>
        </w:rPr>
      </w:pPr>
      <w:r>
        <w:rPr>
          <w:spacing w:val="20"/>
          <w:sz w:val="32"/>
          <w:szCs w:val="32"/>
        </w:rPr>
        <w:t>法定代表人或全权代表（签字或盖章）：</w:t>
      </w:r>
    </w:p>
    <w:p>
      <w:pPr>
        <w:rPr>
          <w:bCs/>
        </w:rPr>
      </w:pPr>
    </w:p>
    <w:p>
      <w:pPr>
        <w:rPr>
          <w:bCs/>
        </w:rPr>
      </w:pPr>
    </w:p>
    <w:p>
      <w:pPr>
        <w:spacing w:line="410" w:lineRule="exact"/>
        <w:outlineLvl w:val="1"/>
        <w:rPr>
          <w:b/>
          <w:sz w:val="28"/>
          <w:szCs w:val="28"/>
        </w:rPr>
      </w:pPr>
      <w:r>
        <w:rPr>
          <w:b/>
          <w:sz w:val="24"/>
        </w:rPr>
        <w:br w:type="page"/>
      </w:r>
      <w:r>
        <w:rPr>
          <w:b/>
          <w:sz w:val="28"/>
          <w:szCs w:val="28"/>
        </w:rPr>
        <w:t>格式二：</w:t>
      </w:r>
    </w:p>
    <w:p>
      <w:pPr>
        <w:autoSpaceDE w:val="0"/>
        <w:autoSpaceDN w:val="0"/>
        <w:adjustRightInd w:val="0"/>
        <w:spacing w:line="440" w:lineRule="exact"/>
        <w:jc w:val="center"/>
        <w:rPr>
          <w:b/>
          <w:bCs/>
          <w:sz w:val="36"/>
          <w:szCs w:val="36"/>
          <w:lang w:val="zh-CN"/>
        </w:rPr>
      </w:pPr>
      <w:r>
        <w:rPr>
          <w:b/>
          <w:bCs/>
          <w:sz w:val="36"/>
          <w:szCs w:val="36"/>
          <w:lang w:val="zh-CN"/>
        </w:rPr>
        <w:t>投 标 函</w:t>
      </w:r>
    </w:p>
    <w:p>
      <w:pPr>
        <w:autoSpaceDE w:val="0"/>
        <w:autoSpaceDN w:val="0"/>
        <w:adjustRightInd w:val="0"/>
        <w:spacing w:line="360" w:lineRule="auto"/>
        <w:jc w:val="left"/>
        <w:rPr>
          <w:sz w:val="28"/>
          <w:szCs w:val="28"/>
        </w:rPr>
      </w:pPr>
      <w:r>
        <w:rPr>
          <w:sz w:val="28"/>
          <w:szCs w:val="28"/>
          <w:lang w:val="zh-CN"/>
        </w:rPr>
        <w:t>致：衢州学院</w:t>
      </w:r>
    </w:p>
    <w:p>
      <w:pPr>
        <w:autoSpaceDE w:val="0"/>
        <w:autoSpaceDN w:val="0"/>
        <w:adjustRightInd w:val="0"/>
        <w:spacing w:line="360" w:lineRule="auto"/>
        <w:ind w:left="280" w:hanging="280" w:hangingChars="100"/>
        <w:rPr>
          <w:rFonts w:hint="default" w:eastAsia="宋体"/>
          <w:sz w:val="28"/>
          <w:szCs w:val="28"/>
          <w:u w:val="single"/>
          <w:lang w:val="en-US" w:eastAsia="zh-CN"/>
        </w:rPr>
      </w:pPr>
      <w:r>
        <w:rPr>
          <w:sz w:val="28"/>
          <w:szCs w:val="28"/>
          <w:lang w:val="zh-CN"/>
        </w:rPr>
        <w:t xml:space="preserve">      </w:t>
      </w:r>
      <w:r>
        <w:rPr>
          <w:sz w:val="28"/>
          <w:szCs w:val="28"/>
          <w:u w:val="single"/>
          <w:lang w:val="zh-CN"/>
        </w:rPr>
        <w:t xml:space="preserve">                            </w:t>
      </w:r>
      <w:r>
        <w:rPr>
          <w:sz w:val="28"/>
          <w:szCs w:val="28"/>
          <w:lang w:val="zh-CN"/>
        </w:rPr>
        <w:t>(投标单位全称)授权</w:t>
      </w:r>
      <w:r>
        <w:rPr>
          <w:sz w:val="28"/>
          <w:szCs w:val="28"/>
          <w:u w:val="single"/>
          <w:lang w:val="zh-CN"/>
        </w:rPr>
        <w:t xml:space="preserve"> </w:t>
      </w:r>
      <w:r>
        <w:rPr>
          <w:rFonts w:hint="eastAsia"/>
          <w:sz w:val="28"/>
          <w:szCs w:val="28"/>
          <w:u w:val="single"/>
          <w:lang w:val="en-US" w:eastAsia="zh-CN"/>
        </w:rPr>
        <w:t xml:space="preserve">      </w:t>
      </w:r>
    </w:p>
    <w:p>
      <w:pPr>
        <w:autoSpaceDE w:val="0"/>
        <w:autoSpaceDN w:val="0"/>
        <w:adjustRightInd w:val="0"/>
        <w:spacing w:line="360" w:lineRule="auto"/>
        <w:ind w:left="280" w:hanging="280" w:hangingChars="100"/>
        <w:rPr>
          <w:rFonts w:hint="eastAsia"/>
          <w:b/>
          <w:spacing w:val="20"/>
          <w:sz w:val="32"/>
          <w:szCs w:val="32"/>
          <w:u w:val="single"/>
        </w:rPr>
      </w:pPr>
      <w:r>
        <w:rPr>
          <w:sz w:val="28"/>
          <w:szCs w:val="28"/>
          <w:u w:val="single"/>
          <w:lang w:val="zh-CN"/>
        </w:rPr>
        <w:t xml:space="preserve">        （全名、职务）</w:t>
      </w:r>
      <w:r>
        <w:rPr>
          <w:sz w:val="28"/>
          <w:szCs w:val="28"/>
          <w:lang w:val="zh-CN"/>
        </w:rPr>
        <w:t>为全权代表，参加贵方组织</w:t>
      </w:r>
      <w:r>
        <w:rPr>
          <w:rFonts w:hint="eastAsia"/>
          <w:b/>
          <w:spacing w:val="20"/>
          <w:sz w:val="32"/>
          <w:szCs w:val="32"/>
          <w:u w:val="single"/>
        </w:rPr>
        <w:t>土木工程动</w:t>
      </w:r>
    </w:p>
    <w:p>
      <w:pPr>
        <w:autoSpaceDE w:val="0"/>
        <w:autoSpaceDN w:val="0"/>
        <w:adjustRightInd w:val="0"/>
        <w:spacing w:line="360" w:lineRule="auto"/>
        <w:ind w:left="280" w:hanging="361" w:hangingChars="100"/>
        <w:rPr>
          <w:sz w:val="28"/>
          <w:szCs w:val="28"/>
          <w:lang w:val="zh-CN"/>
        </w:rPr>
      </w:pPr>
      <w:r>
        <w:rPr>
          <w:rFonts w:hint="eastAsia"/>
          <w:b/>
          <w:spacing w:val="20"/>
          <w:sz w:val="32"/>
          <w:szCs w:val="32"/>
          <w:u w:val="single"/>
        </w:rPr>
        <w:t>态环境设备</w:t>
      </w:r>
      <w:r>
        <w:rPr>
          <w:sz w:val="28"/>
          <w:szCs w:val="28"/>
          <w:lang w:val="zh-CN"/>
        </w:rPr>
        <w:t>（项目编号：</w:t>
      </w:r>
      <w:r>
        <w:rPr>
          <w:b/>
          <w:sz w:val="28"/>
          <w:szCs w:val="28"/>
          <w:u w:val="single"/>
          <w:lang w:val="zh-CN"/>
        </w:rPr>
        <w:t>衢院招202</w:t>
      </w:r>
      <w:r>
        <w:rPr>
          <w:b/>
          <w:sz w:val="28"/>
          <w:szCs w:val="28"/>
          <w:u w:val="single"/>
        </w:rPr>
        <w:t>2</w:t>
      </w:r>
      <w:r>
        <w:rPr>
          <w:b/>
          <w:sz w:val="28"/>
          <w:szCs w:val="28"/>
          <w:u w:val="single"/>
          <w:lang w:val="zh-CN"/>
        </w:rPr>
        <w:t>-</w:t>
      </w:r>
      <w:r>
        <w:rPr>
          <w:rFonts w:hint="eastAsia"/>
          <w:b/>
          <w:sz w:val="28"/>
          <w:szCs w:val="28"/>
          <w:u w:val="single"/>
          <w:lang w:val="en-US" w:eastAsia="zh-CN"/>
        </w:rPr>
        <w:t>11</w:t>
      </w:r>
      <w:r>
        <w:rPr>
          <w:sz w:val="28"/>
          <w:szCs w:val="28"/>
          <w:lang w:val="zh-CN"/>
        </w:rPr>
        <w:t>）招标有关活动，并进行</w:t>
      </w:r>
    </w:p>
    <w:p>
      <w:pPr>
        <w:autoSpaceDE w:val="0"/>
        <w:autoSpaceDN w:val="0"/>
        <w:adjustRightInd w:val="0"/>
        <w:spacing w:line="360" w:lineRule="auto"/>
        <w:ind w:left="280" w:hanging="280" w:hangingChars="100"/>
        <w:rPr>
          <w:sz w:val="28"/>
          <w:szCs w:val="28"/>
          <w:u w:val="single"/>
          <w:lang w:val="zh-CN"/>
        </w:rPr>
      </w:pPr>
      <w:r>
        <w:rPr>
          <w:sz w:val="28"/>
          <w:szCs w:val="28"/>
          <w:lang w:val="zh-CN"/>
        </w:rPr>
        <w:t>投标。为此：</w:t>
      </w:r>
    </w:p>
    <w:p>
      <w:pPr>
        <w:autoSpaceDE w:val="0"/>
        <w:autoSpaceDN w:val="0"/>
        <w:adjustRightInd w:val="0"/>
        <w:spacing w:line="360" w:lineRule="auto"/>
        <w:ind w:firstLine="560"/>
        <w:jc w:val="left"/>
        <w:rPr>
          <w:sz w:val="28"/>
          <w:szCs w:val="28"/>
        </w:rPr>
      </w:pPr>
      <w:r>
        <w:rPr>
          <w:sz w:val="28"/>
          <w:szCs w:val="28"/>
          <w:lang w:val="zh-CN"/>
        </w:rPr>
        <w:t>1．提供投标须知规定的全部投标文件。</w:t>
      </w:r>
    </w:p>
    <w:p>
      <w:pPr>
        <w:autoSpaceDE w:val="0"/>
        <w:autoSpaceDN w:val="0"/>
        <w:adjustRightInd w:val="0"/>
        <w:spacing w:line="360" w:lineRule="auto"/>
        <w:ind w:firstLine="560"/>
        <w:jc w:val="left"/>
        <w:rPr>
          <w:sz w:val="28"/>
          <w:szCs w:val="28"/>
        </w:rPr>
      </w:pPr>
      <w:r>
        <w:rPr>
          <w:sz w:val="28"/>
          <w:szCs w:val="28"/>
          <w:lang w:val="zh-CN"/>
        </w:rPr>
        <w:t>2．投标文件有效期为</w:t>
      </w:r>
      <w:r>
        <w:rPr>
          <w:sz w:val="28"/>
          <w:szCs w:val="28"/>
          <w:u w:val="single"/>
          <w:lang w:val="zh-CN"/>
        </w:rPr>
        <w:t xml:space="preserve">        </w:t>
      </w:r>
      <w:r>
        <w:rPr>
          <w:sz w:val="28"/>
          <w:szCs w:val="28"/>
          <w:lang w:val="zh-CN"/>
        </w:rPr>
        <w:t>天。</w:t>
      </w:r>
    </w:p>
    <w:p>
      <w:pPr>
        <w:autoSpaceDE w:val="0"/>
        <w:autoSpaceDN w:val="0"/>
        <w:adjustRightInd w:val="0"/>
        <w:spacing w:line="360" w:lineRule="auto"/>
        <w:ind w:left="540" w:firstLine="30"/>
        <w:jc w:val="left"/>
        <w:rPr>
          <w:sz w:val="28"/>
          <w:szCs w:val="28"/>
        </w:rPr>
      </w:pPr>
      <w:r>
        <w:rPr>
          <w:sz w:val="28"/>
          <w:szCs w:val="28"/>
          <w:lang w:val="zh-CN"/>
        </w:rPr>
        <w:t>3．投标人已详细审查全部招标文件，同意投标须知的各项要求。</w:t>
      </w:r>
    </w:p>
    <w:p>
      <w:pPr>
        <w:autoSpaceDE w:val="0"/>
        <w:autoSpaceDN w:val="0"/>
        <w:adjustRightInd w:val="0"/>
        <w:spacing w:line="360" w:lineRule="auto"/>
        <w:ind w:firstLine="560"/>
        <w:jc w:val="left"/>
        <w:rPr>
          <w:sz w:val="28"/>
          <w:szCs w:val="28"/>
        </w:rPr>
      </w:pPr>
      <w:r>
        <w:rPr>
          <w:sz w:val="28"/>
          <w:szCs w:val="28"/>
          <w:lang w:val="zh-CN"/>
        </w:rPr>
        <w:t>4．若中标，投标人将按招标文件规定履行合同责任和义务。</w:t>
      </w:r>
    </w:p>
    <w:p>
      <w:pPr>
        <w:autoSpaceDE w:val="0"/>
        <w:autoSpaceDN w:val="0"/>
        <w:adjustRightInd w:val="0"/>
        <w:spacing w:line="360" w:lineRule="auto"/>
        <w:ind w:left="540" w:firstLine="30"/>
        <w:jc w:val="left"/>
        <w:rPr>
          <w:sz w:val="28"/>
          <w:szCs w:val="28"/>
          <w:lang w:val="zh-CN"/>
        </w:rPr>
      </w:pPr>
      <w:r>
        <w:rPr>
          <w:sz w:val="28"/>
          <w:szCs w:val="28"/>
          <w:lang w:val="zh-CN"/>
        </w:rPr>
        <w:t>5．投标人同意提供按照贵方要求的与其投标有关的一切数据或</w:t>
      </w:r>
    </w:p>
    <w:p>
      <w:pPr>
        <w:autoSpaceDE w:val="0"/>
        <w:autoSpaceDN w:val="0"/>
        <w:adjustRightInd w:val="0"/>
        <w:spacing w:line="360" w:lineRule="auto"/>
        <w:jc w:val="left"/>
        <w:rPr>
          <w:sz w:val="28"/>
          <w:szCs w:val="28"/>
        </w:rPr>
      </w:pPr>
      <w:r>
        <w:rPr>
          <w:sz w:val="28"/>
          <w:szCs w:val="28"/>
          <w:lang w:val="zh-CN"/>
        </w:rPr>
        <w:t>资料，并保证其真实性、合法性。</w:t>
      </w:r>
    </w:p>
    <w:p>
      <w:pPr>
        <w:autoSpaceDE w:val="0"/>
        <w:autoSpaceDN w:val="0"/>
        <w:adjustRightInd w:val="0"/>
        <w:spacing w:line="360" w:lineRule="auto"/>
        <w:ind w:left="540" w:firstLine="30"/>
        <w:jc w:val="left"/>
        <w:rPr>
          <w:sz w:val="28"/>
          <w:szCs w:val="28"/>
        </w:rPr>
      </w:pPr>
      <w:r>
        <w:rPr>
          <w:sz w:val="28"/>
          <w:szCs w:val="28"/>
          <w:lang w:val="zh-CN"/>
        </w:rPr>
        <w:t>6．我方与本投标有关的一切正式来往通讯请寄：</w:t>
      </w:r>
    </w:p>
    <w:p>
      <w:pPr>
        <w:autoSpaceDE w:val="0"/>
        <w:autoSpaceDN w:val="0"/>
        <w:adjustRightInd w:val="0"/>
        <w:spacing w:line="360" w:lineRule="auto"/>
        <w:ind w:left="540" w:firstLine="30"/>
        <w:jc w:val="left"/>
        <w:rPr>
          <w:sz w:val="28"/>
          <w:szCs w:val="28"/>
        </w:rPr>
      </w:pPr>
      <w:r>
        <w:rPr>
          <w:sz w:val="28"/>
          <w:szCs w:val="28"/>
          <w:lang w:val="zh-CN"/>
        </w:rPr>
        <w:t>地址：</w:t>
      </w:r>
      <w:r>
        <w:rPr>
          <w:sz w:val="28"/>
          <w:szCs w:val="28"/>
          <w:u w:val="single"/>
          <w:lang w:val="zh-CN"/>
        </w:rPr>
        <w:t xml:space="preserve">                  </w:t>
      </w:r>
      <w:r>
        <w:rPr>
          <w:sz w:val="28"/>
          <w:szCs w:val="28"/>
          <w:lang w:val="zh-CN"/>
        </w:rPr>
        <w:t>邮编：</w:t>
      </w:r>
      <w:r>
        <w:rPr>
          <w:sz w:val="28"/>
          <w:szCs w:val="28"/>
          <w:u w:val="single"/>
          <w:lang w:val="zh-CN"/>
        </w:rPr>
        <w:t xml:space="preserve">                                                 </w:t>
      </w:r>
    </w:p>
    <w:p>
      <w:pPr>
        <w:autoSpaceDE w:val="0"/>
        <w:autoSpaceDN w:val="0"/>
        <w:adjustRightInd w:val="0"/>
        <w:spacing w:line="360" w:lineRule="auto"/>
        <w:ind w:left="540" w:firstLine="30"/>
        <w:jc w:val="left"/>
        <w:rPr>
          <w:sz w:val="28"/>
          <w:szCs w:val="28"/>
          <w:lang w:val="zh-CN"/>
        </w:rPr>
      </w:pPr>
      <w:r>
        <w:rPr>
          <w:sz w:val="28"/>
          <w:szCs w:val="28"/>
          <w:lang w:val="zh-CN"/>
        </w:rPr>
        <w:t>电话：</w:t>
      </w:r>
      <w:r>
        <w:rPr>
          <w:sz w:val="28"/>
          <w:szCs w:val="28"/>
          <w:u w:val="single"/>
          <w:lang w:val="zh-CN"/>
        </w:rPr>
        <w:t xml:space="preserve">                  </w:t>
      </w:r>
      <w:r>
        <w:rPr>
          <w:sz w:val="28"/>
          <w:szCs w:val="28"/>
          <w:lang w:val="zh-CN"/>
        </w:rPr>
        <w:t>传真：</w:t>
      </w:r>
      <w:r>
        <w:rPr>
          <w:sz w:val="28"/>
          <w:szCs w:val="28"/>
          <w:u w:val="single"/>
          <w:lang w:val="zh-CN"/>
        </w:rPr>
        <w:t xml:space="preserve">                                 </w:t>
      </w:r>
    </w:p>
    <w:p>
      <w:pPr>
        <w:autoSpaceDE w:val="0"/>
        <w:autoSpaceDN w:val="0"/>
        <w:adjustRightInd w:val="0"/>
        <w:spacing w:line="360" w:lineRule="auto"/>
        <w:ind w:left="540" w:firstLine="30"/>
        <w:jc w:val="left"/>
        <w:rPr>
          <w:sz w:val="28"/>
          <w:szCs w:val="28"/>
        </w:rPr>
      </w:pPr>
      <w:r>
        <w:rPr>
          <w:sz w:val="28"/>
          <w:szCs w:val="28"/>
          <w:lang w:val="zh-CN"/>
        </w:rPr>
        <w:t>投标人名称：</w:t>
      </w:r>
      <w:r>
        <w:rPr>
          <w:sz w:val="28"/>
          <w:szCs w:val="28"/>
          <w:u w:val="single"/>
          <w:lang w:val="zh-CN"/>
        </w:rPr>
        <w:t xml:space="preserve">                         </w:t>
      </w:r>
      <w:r>
        <w:rPr>
          <w:sz w:val="28"/>
          <w:szCs w:val="28"/>
          <w:lang w:val="zh-CN"/>
        </w:rPr>
        <w:t>（公章）</w:t>
      </w:r>
    </w:p>
    <w:p>
      <w:pPr>
        <w:autoSpaceDE w:val="0"/>
        <w:autoSpaceDN w:val="0"/>
        <w:adjustRightInd w:val="0"/>
        <w:spacing w:line="360" w:lineRule="auto"/>
        <w:ind w:firstLine="560" w:firstLineChars="200"/>
        <w:jc w:val="left"/>
        <w:rPr>
          <w:sz w:val="28"/>
          <w:szCs w:val="28"/>
          <w:lang w:val="zh-CN"/>
        </w:rPr>
      </w:pPr>
      <w:r>
        <w:rPr>
          <w:sz w:val="28"/>
          <w:szCs w:val="28"/>
          <w:lang w:val="zh-CN"/>
        </w:rPr>
        <w:t>全权代表签字：</w:t>
      </w:r>
      <w:r>
        <w:rPr>
          <w:sz w:val="28"/>
          <w:szCs w:val="28"/>
          <w:u w:val="single"/>
          <w:lang w:val="zh-CN"/>
        </w:rPr>
        <w:t xml:space="preserve">            </w:t>
      </w:r>
      <w:r>
        <w:rPr>
          <w:sz w:val="28"/>
          <w:szCs w:val="28"/>
          <w:lang w:val="zh-CN"/>
        </w:rPr>
        <w:t>投标日期：</w:t>
      </w:r>
      <w:r>
        <w:rPr>
          <w:sz w:val="28"/>
          <w:szCs w:val="28"/>
          <w:u w:val="single"/>
          <w:lang w:val="zh-CN"/>
        </w:rPr>
        <w:t xml:space="preserve">      </w:t>
      </w:r>
      <w:r>
        <w:rPr>
          <w:sz w:val="28"/>
          <w:szCs w:val="28"/>
          <w:lang w:val="zh-CN"/>
        </w:rPr>
        <w:t>年</w:t>
      </w:r>
      <w:r>
        <w:rPr>
          <w:sz w:val="28"/>
          <w:szCs w:val="28"/>
          <w:u w:val="single"/>
          <w:lang w:val="zh-CN"/>
        </w:rPr>
        <w:t xml:space="preserve">   </w:t>
      </w:r>
      <w:r>
        <w:rPr>
          <w:sz w:val="28"/>
          <w:szCs w:val="28"/>
          <w:lang w:val="zh-CN"/>
        </w:rPr>
        <w:t>月</w:t>
      </w:r>
      <w:r>
        <w:rPr>
          <w:sz w:val="28"/>
          <w:szCs w:val="28"/>
          <w:u w:val="single"/>
          <w:lang w:val="zh-CN"/>
        </w:rPr>
        <w:t xml:space="preserve">   </w:t>
      </w:r>
      <w:r>
        <w:rPr>
          <w:sz w:val="28"/>
          <w:szCs w:val="28"/>
          <w:lang w:val="zh-CN"/>
        </w:rPr>
        <w:t>日</w:t>
      </w:r>
    </w:p>
    <w:p>
      <w:pPr>
        <w:spacing w:line="360" w:lineRule="auto"/>
        <w:outlineLvl w:val="1"/>
        <w:rPr>
          <w:b/>
          <w:sz w:val="28"/>
          <w:szCs w:val="28"/>
        </w:rPr>
      </w:pPr>
      <w:r>
        <w:rPr>
          <w:lang w:val="zh-CN"/>
        </w:rPr>
        <w:br w:type="page"/>
      </w:r>
      <w:r>
        <w:rPr>
          <w:b/>
          <w:sz w:val="28"/>
          <w:szCs w:val="28"/>
        </w:rPr>
        <w:t>格式三：</w:t>
      </w:r>
    </w:p>
    <w:p>
      <w:pPr>
        <w:autoSpaceDE w:val="0"/>
        <w:autoSpaceDN w:val="0"/>
        <w:adjustRightInd w:val="0"/>
        <w:spacing w:line="360" w:lineRule="auto"/>
        <w:rPr>
          <w:sz w:val="36"/>
          <w:szCs w:val="36"/>
        </w:rPr>
      </w:pPr>
    </w:p>
    <w:p>
      <w:pPr>
        <w:autoSpaceDE w:val="0"/>
        <w:autoSpaceDN w:val="0"/>
        <w:adjustRightInd w:val="0"/>
        <w:spacing w:line="360" w:lineRule="auto"/>
        <w:jc w:val="center"/>
        <w:rPr>
          <w:b/>
          <w:bCs/>
          <w:sz w:val="36"/>
          <w:szCs w:val="36"/>
          <w:lang w:val="zh-CN"/>
        </w:rPr>
      </w:pPr>
      <w:r>
        <w:rPr>
          <w:b/>
          <w:bCs/>
          <w:sz w:val="36"/>
          <w:szCs w:val="36"/>
          <w:lang w:val="zh-CN"/>
        </w:rPr>
        <w:t>法定代表人授权书</w:t>
      </w:r>
    </w:p>
    <w:p>
      <w:pPr>
        <w:autoSpaceDE w:val="0"/>
        <w:autoSpaceDN w:val="0"/>
        <w:adjustRightInd w:val="0"/>
        <w:spacing w:line="360" w:lineRule="auto"/>
        <w:rPr>
          <w:sz w:val="28"/>
          <w:szCs w:val="28"/>
          <w:lang w:val="zh-CN"/>
        </w:rPr>
      </w:pPr>
    </w:p>
    <w:p>
      <w:pPr>
        <w:autoSpaceDE w:val="0"/>
        <w:autoSpaceDN w:val="0"/>
        <w:adjustRightInd w:val="0"/>
        <w:spacing w:line="360" w:lineRule="auto"/>
        <w:rPr>
          <w:sz w:val="28"/>
          <w:szCs w:val="28"/>
        </w:rPr>
      </w:pPr>
      <w:r>
        <w:rPr>
          <w:sz w:val="28"/>
          <w:szCs w:val="28"/>
          <w:lang w:val="zh-CN"/>
        </w:rPr>
        <w:t>致：衢州学院</w:t>
      </w:r>
    </w:p>
    <w:p>
      <w:pPr>
        <w:autoSpaceDE w:val="0"/>
        <w:autoSpaceDN w:val="0"/>
        <w:adjustRightInd w:val="0"/>
        <w:spacing w:line="360" w:lineRule="auto"/>
        <w:ind w:firstLine="560" w:firstLineChars="200"/>
        <w:rPr>
          <w:sz w:val="28"/>
          <w:szCs w:val="28"/>
          <w:lang w:val="zh-CN"/>
        </w:rPr>
      </w:pPr>
      <w:r>
        <w:rPr>
          <w:sz w:val="28"/>
          <w:szCs w:val="28"/>
          <w:lang w:val="zh-CN"/>
        </w:rPr>
        <w:t>（投标单位全称）</w:t>
      </w:r>
      <w:r>
        <w:rPr>
          <w:sz w:val="28"/>
          <w:szCs w:val="28"/>
          <w:u w:val="single"/>
          <w:lang w:val="zh-CN"/>
        </w:rPr>
        <w:t xml:space="preserve">                                   </w:t>
      </w:r>
      <w:r>
        <w:rPr>
          <w:sz w:val="28"/>
          <w:szCs w:val="28"/>
          <w:lang w:val="zh-CN"/>
        </w:rPr>
        <w:t>法定代表人</w:t>
      </w:r>
      <w:r>
        <w:rPr>
          <w:sz w:val="28"/>
          <w:szCs w:val="28"/>
          <w:u w:val="single"/>
          <w:lang w:val="zh-CN"/>
        </w:rPr>
        <w:t xml:space="preserve">             </w:t>
      </w:r>
      <w:r>
        <w:rPr>
          <w:sz w:val="28"/>
          <w:szCs w:val="28"/>
          <w:lang w:val="zh-CN"/>
        </w:rPr>
        <w:t>授权</w:t>
      </w:r>
      <w:r>
        <w:rPr>
          <w:sz w:val="28"/>
          <w:szCs w:val="28"/>
          <w:u w:val="single"/>
          <w:lang w:val="zh-CN"/>
        </w:rPr>
        <w:t xml:space="preserve">          </w:t>
      </w:r>
      <w:r>
        <w:rPr>
          <w:sz w:val="28"/>
          <w:szCs w:val="28"/>
          <w:lang w:val="zh-CN"/>
        </w:rPr>
        <w:t>（全权代表名称）为全权代表，参加贵单位组织的</w:t>
      </w:r>
      <w:r>
        <w:rPr>
          <w:rFonts w:hint="eastAsia"/>
          <w:b/>
          <w:sz w:val="28"/>
          <w:szCs w:val="28"/>
          <w:u w:val="single"/>
        </w:rPr>
        <w:t>土木工程动态环境设备</w:t>
      </w:r>
      <w:r>
        <w:rPr>
          <w:sz w:val="28"/>
          <w:szCs w:val="28"/>
          <w:lang w:val="zh-CN"/>
        </w:rPr>
        <w:t>（项目编号：</w:t>
      </w:r>
      <w:r>
        <w:rPr>
          <w:b/>
          <w:sz w:val="28"/>
          <w:szCs w:val="28"/>
          <w:u w:val="single"/>
          <w:lang w:val="zh-CN"/>
        </w:rPr>
        <w:t>衢院招202</w:t>
      </w:r>
      <w:r>
        <w:rPr>
          <w:b/>
          <w:sz w:val="28"/>
          <w:szCs w:val="28"/>
          <w:u w:val="single"/>
        </w:rPr>
        <w:t>2</w:t>
      </w:r>
      <w:r>
        <w:rPr>
          <w:b/>
          <w:sz w:val="28"/>
          <w:szCs w:val="28"/>
          <w:u w:val="single"/>
          <w:lang w:val="zh-CN"/>
        </w:rPr>
        <w:t>-</w:t>
      </w:r>
      <w:r>
        <w:rPr>
          <w:rFonts w:hint="eastAsia"/>
          <w:b/>
          <w:sz w:val="28"/>
          <w:szCs w:val="28"/>
          <w:u w:val="single"/>
          <w:lang w:val="en-US" w:eastAsia="zh-CN"/>
        </w:rPr>
        <w:t>11</w:t>
      </w:r>
      <w:r>
        <w:rPr>
          <w:sz w:val="28"/>
          <w:szCs w:val="28"/>
          <w:lang w:val="zh-CN"/>
        </w:rPr>
        <w:t>）招标，并全权处理采购活动中的一切事宜。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20"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ind w:left="150" w:right="560" w:firstLine="4340" w:firstLineChars="1550"/>
        <w:rPr>
          <w:sz w:val="28"/>
          <w:szCs w:val="28"/>
          <w:lang w:val="zh-CN"/>
        </w:rPr>
      </w:pP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法定代表人签字或签名章：</w:t>
      </w:r>
    </w:p>
    <w:p>
      <w:pPr>
        <w:autoSpaceDE w:val="0"/>
        <w:autoSpaceDN w:val="0"/>
        <w:adjustRightInd w:val="0"/>
        <w:spacing w:line="360" w:lineRule="auto"/>
        <w:ind w:left="850" w:leftChars="405" w:firstLine="4620" w:firstLineChars="1650"/>
        <w:rPr>
          <w:sz w:val="28"/>
          <w:szCs w:val="28"/>
        </w:rPr>
      </w:pPr>
      <w:r>
        <w:rPr>
          <w:sz w:val="28"/>
          <w:szCs w:val="28"/>
          <w:lang w:val="zh-CN"/>
        </w:rPr>
        <w:t>单位公章：</w:t>
      </w:r>
    </w:p>
    <w:p>
      <w:pPr>
        <w:autoSpaceDE w:val="0"/>
        <w:autoSpaceDN w:val="0"/>
        <w:adjustRightInd w:val="0"/>
        <w:spacing w:line="360" w:lineRule="auto"/>
        <w:ind w:left="150" w:firstLine="1680"/>
        <w:jc w:val="right"/>
        <w:rPr>
          <w:sz w:val="28"/>
          <w:szCs w:val="28"/>
        </w:rPr>
      </w:pPr>
      <w:r>
        <w:rPr>
          <w:sz w:val="28"/>
          <w:szCs w:val="28"/>
          <w:lang w:val="zh-CN"/>
        </w:rPr>
        <w:t xml:space="preserve">        </w:t>
      </w:r>
      <w:r>
        <w:rPr>
          <w:sz w:val="28"/>
          <w:szCs w:val="28"/>
          <w:u w:val="single"/>
          <w:lang w:val="zh-CN"/>
        </w:rPr>
        <w:t xml:space="preserve">         </w:t>
      </w:r>
      <w:r>
        <w:rPr>
          <w:sz w:val="28"/>
          <w:szCs w:val="28"/>
          <w:lang w:val="zh-CN"/>
        </w:rPr>
        <w:t>年</w:t>
      </w:r>
      <w:r>
        <w:rPr>
          <w:sz w:val="28"/>
          <w:szCs w:val="28"/>
          <w:u w:val="single"/>
          <w:lang w:val="zh-CN"/>
        </w:rPr>
        <w:t xml:space="preserve">     </w:t>
      </w:r>
      <w:r>
        <w:rPr>
          <w:sz w:val="28"/>
          <w:szCs w:val="28"/>
          <w:lang w:val="zh-CN"/>
        </w:rPr>
        <w:t>月</w:t>
      </w:r>
      <w:r>
        <w:rPr>
          <w:sz w:val="28"/>
          <w:szCs w:val="28"/>
          <w:u w:val="single"/>
          <w:lang w:val="zh-CN"/>
        </w:rPr>
        <w:t xml:space="preserve">     </w:t>
      </w:r>
      <w:r>
        <w:rPr>
          <w:sz w:val="28"/>
          <w:szCs w:val="28"/>
          <w:lang w:val="zh-CN"/>
        </w:rPr>
        <w:t>日</w:t>
      </w:r>
    </w:p>
    <w:p>
      <w:pPr>
        <w:autoSpaceDE w:val="0"/>
        <w:autoSpaceDN w:val="0"/>
        <w:adjustRightInd w:val="0"/>
        <w:spacing w:line="360" w:lineRule="auto"/>
        <w:ind w:left="315"/>
        <w:rPr>
          <w:sz w:val="28"/>
          <w:szCs w:val="28"/>
          <w:lang w:val="zh-CN"/>
        </w:rPr>
      </w:pPr>
    </w:p>
    <w:p>
      <w:pPr>
        <w:autoSpaceDE w:val="0"/>
        <w:autoSpaceDN w:val="0"/>
        <w:adjustRightInd w:val="0"/>
        <w:spacing w:line="360" w:lineRule="auto"/>
        <w:ind w:left="315"/>
        <w:rPr>
          <w:sz w:val="28"/>
          <w:szCs w:val="28"/>
        </w:rPr>
      </w:pPr>
      <w:r>
        <w:rPr>
          <w:sz w:val="28"/>
          <w:szCs w:val="28"/>
          <w:lang w:val="zh-CN"/>
        </w:rPr>
        <w:t>全权代表姓名：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sz w:val="28"/>
          <w:szCs w:val="28"/>
          <w:u w:val="single"/>
          <w:lang w:val="zh-CN"/>
        </w:rPr>
      </w:pPr>
      <w:r>
        <w:rPr>
          <w:sz w:val="28"/>
          <w:szCs w:val="28"/>
          <w:lang w:val="zh-CN"/>
        </w:rPr>
        <w:t>详细通讯地址：</w:t>
      </w:r>
      <w:r>
        <w:rPr>
          <w:sz w:val="28"/>
          <w:szCs w:val="28"/>
          <w:u w:val="single"/>
          <w:lang w:val="zh-CN"/>
        </w:rPr>
        <w:t xml:space="preserve">                                           </w:t>
      </w:r>
    </w:p>
    <w:p>
      <w:pPr>
        <w:autoSpaceDE w:val="0"/>
        <w:autoSpaceDN w:val="0"/>
        <w:adjustRightInd w:val="0"/>
        <w:spacing w:line="360" w:lineRule="auto"/>
        <w:ind w:left="629" w:hanging="314"/>
        <w:rPr>
          <w:sz w:val="28"/>
          <w:szCs w:val="28"/>
          <w:u w:val="single"/>
          <w:lang w:val="zh-CN"/>
        </w:rPr>
      </w:pPr>
      <w:r>
        <w:rPr>
          <w:sz w:val="28"/>
          <w:szCs w:val="28"/>
          <w:lang w:val="zh-CN"/>
        </w:rPr>
        <w:t>传真：</w:t>
      </w:r>
      <w:r>
        <w:rPr>
          <w:sz w:val="28"/>
          <w:szCs w:val="28"/>
          <w:u w:val="single"/>
          <w:lang w:val="zh-CN"/>
        </w:rPr>
        <w:t xml:space="preserve">            </w:t>
      </w:r>
      <w:r>
        <w:rPr>
          <w:sz w:val="28"/>
          <w:szCs w:val="28"/>
          <w:lang w:val="zh-CN"/>
        </w:rPr>
        <w:t xml:space="preserve"> 电话：</w:t>
      </w:r>
      <w:r>
        <w:rPr>
          <w:sz w:val="28"/>
          <w:szCs w:val="28"/>
          <w:u w:val="single"/>
          <w:lang w:val="zh-CN"/>
        </w:rPr>
        <w:t xml:space="preserve">             </w:t>
      </w:r>
      <w:r>
        <w:rPr>
          <w:sz w:val="28"/>
          <w:szCs w:val="28"/>
          <w:lang w:val="zh-CN"/>
        </w:rPr>
        <w:t>邮编：</w:t>
      </w:r>
      <w:r>
        <w:rPr>
          <w:sz w:val="28"/>
          <w:szCs w:val="28"/>
          <w:u w:val="single"/>
          <w:lang w:val="zh-CN"/>
        </w:rPr>
        <w:t xml:space="preserve">                       </w:t>
      </w:r>
    </w:p>
    <w:p>
      <w:pPr>
        <w:autoSpaceDE w:val="0"/>
        <w:autoSpaceDN w:val="0"/>
        <w:adjustRightInd w:val="0"/>
        <w:spacing w:line="360" w:lineRule="auto"/>
        <w:rPr>
          <w:b/>
          <w:sz w:val="28"/>
          <w:szCs w:val="28"/>
        </w:rPr>
      </w:pPr>
    </w:p>
    <w:p>
      <w:pPr>
        <w:spacing w:line="360" w:lineRule="auto"/>
        <w:outlineLvl w:val="1"/>
        <w:rPr>
          <w:b/>
          <w:sz w:val="28"/>
          <w:szCs w:val="28"/>
        </w:rPr>
      </w:pPr>
      <w:r>
        <w:rPr>
          <w:b/>
          <w:sz w:val="28"/>
          <w:szCs w:val="28"/>
        </w:rPr>
        <w:t>格式四：</w:t>
      </w:r>
    </w:p>
    <w:p>
      <w:pPr>
        <w:spacing w:line="480" w:lineRule="exact"/>
        <w:jc w:val="center"/>
        <w:rPr>
          <w:b/>
          <w:sz w:val="36"/>
          <w:szCs w:val="36"/>
        </w:rPr>
      </w:pPr>
      <w:r>
        <w:rPr>
          <w:b/>
          <w:sz w:val="36"/>
          <w:szCs w:val="36"/>
        </w:rPr>
        <w:t>开标一览表</w:t>
      </w:r>
    </w:p>
    <w:p>
      <w:pPr>
        <w:autoSpaceDE w:val="0"/>
        <w:autoSpaceDN w:val="0"/>
        <w:adjustRightInd w:val="0"/>
        <w:ind w:firstLine="281"/>
        <w:rPr>
          <w:b/>
          <w:bCs/>
          <w:sz w:val="24"/>
          <w:lang w:val="zh-CN"/>
        </w:rPr>
      </w:pPr>
    </w:p>
    <w:p>
      <w:pPr>
        <w:autoSpaceDE w:val="0"/>
        <w:autoSpaceDN w:val="0"/>
        <w:adjustRightInd w:val="0"/>
        <w:spacing w:line="360" w:lineRule="auto"/>
        <w:rPr>
          <w:rFonts w:hint="default" w:eastAsia="宋体"/>
          <w:b/>
          <w:sz w:val="28"/>
          <w:szCs w:val="28"/>
          <w:lang w:val="en-US" w:eastAsia="zh-CN"/>
        </w:rPr>
      </w:pPr>
      <w:r>
        <w:rPr>
          <w:b/>
          <w:bCs/>
          <w:sz w:val="28"/>
          <w:szCs w:val="28"/>
          <w:lang w:val="zh-CN"/>
        </w:rPr>
        <w:t>项目编号：</w:t>
      </w:r>
      <w:r>
        <w:rPr>
          <w:b/>
          <w:sz w:val="28"/>
          <w:szCs w:val="28"/>
          <w:lang w:val="zh-CN"/>
        </w:rPr>
        <w:t>衢院招2022-</w:t>
      </w:r>
      <w:r>
        <w:rPr>
          <w:rFonts w:hint="eastAsia"/>
          <w:b/>
          <w:sz w:val="28"/>
          <w:szCs w:val="28"/>
          <w:lang w:val="en-US" w:eastAsia="zh-CN"/>
        </w:rPr>
        <w:t>11</w:t>
      </w:r>
    </w:p>
    <w:p>
      <w:pPr>
        <w:snapToGrid w:val="0"/>
        <w:spacing w:line="360" w:lineRule="auto"/>
        <w:rPr>
          <w:b/>
          <w:spacing w:val="20"/>
          <w:sz w:val="28"/>
          <w:szCs w:val="28"/>
          <w:u w:val="single"/>
          <w:lang w:val="zh-CN"/>
        </w:rPr>
      </w:pPr>
      <w:r>
        <w:rPr>
          <w:b/>
          <w:bCs/>
          <w:sz w:val="28"/>
          <w:szCs w:val="28"/>
          <w:lang w:val="zh-CN"/>
        </w:rPr>
        <w:t>项目名称：</w:t>
      </w:r>
      <w:r>
        <w:rPr>
          <w:rFonts w:hint="eastAsia"/>
          <w:b/>
          <w:bCs/>
          <w:sz w:val="28"/>
          <w:szCs w:val="28"/>
        </w:rPr>
        <w:t>土木工程动态环境设备</w:t>
      </w:r>
    </w:p>
    <w:p>
      <w:pPr>
        <w:autoSpaceDE w:val="0"/>
        <w:autoSpaceDN w:val="0"/>
        <w:adjustRightInd w:val="0"/>
        <w:ind w:left="1383" w:hanging="1383" w:hangingChars="492"/>
        <w:rPr>
          <w:b/>
          <w:sz w:val="28"/>
          <w:szCs w:val="28"/>
        </w:rPr>
      </w:pP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sz w:val="30"/>
                <w:szCs w:val="30"/>
              </w:rPr>
            </w:pPr>
            <w:r>
              <w:rPr>
                <w:sz w:val="30"/>
                <w:szCs w:val="30"/>
              </w:rPr>
              <w:t>序号</w:t>
            </w:r>
          </w:p>
        </w:tc>
        <w:tc>
          <w:tcPr>
            <w:tcW w:w="3620" w:type="dxa"/>
            <w:vAlign w:val="center"/>
          </w:tcPr>
          <w:p>
            <w:pPr>
              <w:spacing w:line="240" w:lineRule="atLeast"/>
              <w:ind w:firstLine="300" w:firstLineChars="100"/>
              <w:jc w:val="center"/>
              <w:rPr>
                <w:sz w:val="30"/>
                <w:szCs w:val="30"/>
              </w:rPr>
            </w:pPr>
            <w:r>
              <w:rPr>
                <w:sz w:val="30"/>
                <w:szCs w:val="30"/>
              </w:rPr>
              <w:t>报价项目</w:t>
            </w:r>
          </w:p>
        </w:tc>
        <w:tc>
          <w:tcPr>
            <w:tcW w:w="4791" w:type="dxa"/>
            <w:vAlign w:val="center"/>
          </w:tcPr>
          <w:p>
            <w:pPr>
              <w:spacing w:line="240" w:lineRule="atLeast"/>
              <w:ind w:firstLine="300" w:firstLineChars="100"/>
              <w:jc w:val="center"/>
              <w:rPr>
                <w:sz w:val="30"/>
                <w:szCs w:val="30"/>
              </w:rPr>
            </w:pPr>
            <w:r>
              <w:rPr>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1</w:t>
            </w:r>
          </w:p>
        </w:tc>
        <w:tc>
          <w:tcPr>
            <w:tcW w:w="3620" w:type="dxa"/>
            <w:vAlign w:val="center"/>
          </w:tcPr>
          <w:p>
            <w:pPr>
              <w:spacing w:line="240" w:lineRule="atLeast"/>
              <w:jc w:val="left"/>
              <w:rPr>
                <w:sz w:val="30"/>
                <w:szCs w:val="30"/>
              </w:rPr>
            </w:pPr>
          </w:p>
        </w:tc>
        <w:tc>
          <w:tcPr>
            <w:tcW w:w="4791" w:type="dxa"/>
            <w:vAlign w:val="center"/>
          </w:tcPr>
          <w:p>
            <w:pPr>
              <w:spacing w:line="240" w:lineRule="atLeast"/>
              <w:ind w:firstLine="300" w:firstLineChars="100"/>
              <w:jc w:val="left"/>
              <w:rPr>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2</w:t>
            </w:r>
          </w:p>
        </w:tc>
        <w:tc>
          <w:tcPr>
            <w:tcW w:w="3620" w:type="dxa"/>
            <w:vAlign w:val="center"/>
          </w:tcPr>
          <w:p>
            <w:pPr>
              <w:spacing w:line="240" w:lineRule="atLeast"/>
              <w:jc w:val="left"/>
              <w:rPr>
                <w:sz w:val="30"/>
                <w:szCs w:val="30"/>
              </w:rPr>
            </w:pPr>
          </w:p>
        </w:tc>
        <w:tc>
          <w:tcPr>
            <w:tcW w:w="4791" w:type="dxa"/>
            <w:vAlign w:val="center"/>
          </w:tcPr>
          <w:p>
            <w:pPr>
              <w:spacing w:line="240" w:lineRule="atLeast"/>
              <w:ind w:firstLine="300" w:firstLineChars="100"/>
              <w:jc w:val="left"/>
              <w:rPr>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3</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4</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5</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6</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7</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sz w:val="30"/>
                <w:szCs w:val="30"/>
              </w:rPr>
            </w:pPr>
            <w:r>
              <w:rPr>
                <w:b/>
                <w:bCs/>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bl>
    <w:p>
      <w:pPr>
        <w:pStyle w:val="7"/>
        <w:shd w:val="clear" w:color="auto" w:fill="FFFFFF"/>
        <w:spacing w:line="360" w:lineRule="auto"/>
        <w:rPr>
          <w:rFonts w:ascii="Times New Roman" w:hAnsi="Times New Roman"/>
          <w:b/>
          <w:bCs/>
          <w:sz w:val="24"/>
        </w:rPr>
      </w:pPr>
      <w:r>
        <w:rPr>
          <w:rFonts w:ascii="Times New Roman" w:hAnsi="Times New Roman"/>
          <w:b/>
          <w:bCs/>
          <w:sz w:val="24"/>
        </w:rPr>
        <w:t>备注：</w:t>
      </w:r>
    </w:p>
    <w:p>
      <w:pPr>
        <w:widowControl/>
        <w:numPr>
          <w:ilvl w:val="0"/>
          <w:numId w:val="1"/>
        </w:numPr>
        <w:shd w:val="clear" w:color="auto" w:fill="FFFFFF"/>
        <w:tabs>
          <w:tab w:val="left" w:pos="720"/>
        </w:tabs>
        <w:adjustRightInd w:val="0"/>
        <w:spacing w:line="500" w:lineRule="exact"/>
        <w:ind w:right="17" w:rightChars="8"/>
        <w:jc w:val="left"/>
        <w:rPr>
          <w:b/>
          <w:bCs/>
          <w:sz w:val="24"/>
        </w:rPr>
      </w:pPr>
      <w:r>
        <w:rPr>
          <w:sz w:val="24"/>
        </w:rPr>
        <w:t>报价为报价人所能承受的一次性最终报价，以人民币为结算币种，包括</w:t>
      </w:r>
      <w:r>
        <w:rPr>
          <w:b/>
          <w:bCs/>
          <w:sz w:val="24"/>
        </w:rPr>
        <w:t>产</w:t>
      </w:r>
    </w:p>
    <w:p>
      <w:pPr>
        <w:widowControl/>
        <w:numPr>
          <w:ilvl w:val="0"/>
          <w:numId w:val="0"/>
        </w:numPr>
        <w:shd w:val="clear" w:color="auto" w:fill="FFFFFF"/>
        <w:tabs>
          <w:tab w:val="left" w:pos="720"/>
        </w:tabs>
        <w:adjustRightInd w:val="0"/>
        <w:spacing w:line="500" w:lineRule="exact"/>
        <w:ind w:right="17" w:rightChars="8"/>
        <w:jc w:val="left"/>
        <w:rPr>
          <w:b/>
          <w:bCs/>
          <w:sz w:val="24"/>
        </w:rPr>
      </w:pPr>
      <w:r>
        <w:rPr>
          <w:b/>
          <w:bCs/>
          <w:sz w:val="24"/>
        </w:rPr>
        <w:t>品购置、运输、安装、施工、调试、售后服务、税费等一切费用</w:t>
      </w:r>
      <w:r>
        <w:rPr>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sz w:val="24"/>
        </w:rPr>
      </w:pPr>
      <w:r>
        <w:rPr>
          <w:rFonts w:ascii="Times New Roman" w:hAnsi="Times New Roman"/>
          <w:sz w:val="24"/>
        </w:rPr>
        <w:t>2.此表可在不改变格式的情况下自行添加行数。</w:t>
      </w:r>
    </w:p>
    <w:p>
      <w:pPr>
        <w:pStyle w:val="7"/>
        <w:shd w:val="clear" w:color="auto" w:fill="FFFFFF"/>
        <w:spacing w:line="500" w:lineRule="exact"/>
        <w:ind w:left="814"/>
        <w:rPr>
          <w:rFonts w:ascii="Times New Roman" w:hAnsi="Times New Roman"/>
          <w:b/>
          <w:bCs/>
          <w:sz w:val="24"/>
        </w:rPr>
      </w:pPr>
    </w:p>
    <w:p>
      <w:pPr>
        <w:autoSpaceDE w:val="0"/>
        <w:autoSpaceDN w:val="0"/>
        <w:adjustRightInd w:val="0"/>
        <w:spacing w:line="360" w:lineRule="auto"/>
        <w:ind w:firstLine="280"/>
        <w:rPr>
          <w:sz w:val="28"/>
          <w:szCs w:val="28"/>
        </w:rPr>
      </w:pPr>
      <w:r>
        <w:rPr>
          <w:sz w:val="28"/>
          <w:szCs w:val="28"/>
          <w:lang w:val="zh-CN"/>
        </w:rPr>
        <w:t xml:space="preserve">投标人（公章）：                     </w:t>
      </w:r>
    </w:p>
    <w:p>
      <w:pPr>
        <w:autoSpaceDE w:val="0"/>
        <w:autoSpaceDN w:val="0"/>
        <w:adjustRightInd w:val="0"/>
        <w:spacing w:line="360" w:lineRule="auto"/>
        <w:ind w:firstLine="280"/>
        <w:rPr>
          <w:b/>
          <w:szCs w:val="32"/>
        </w:rPr>
      </w:pPr>
      <w:r>
        <w:rPr>
          <w:sz w:val="28"/>
          <w:szCs w:val="28"/>
          <w:lang w:val="zh-CN"/>
        </w:rPr>
        <w:t>投标人全权代表签字：             职务：         日期：</w:t>
      </w:r>
      <w:r>
        <w:rPr>
          <w:b/>
          <w:szCs w:val="32"/>
        </w:rPr>
        <w:br w:type="page"/>
      </w:r>
    </w:p>
    <w:p>
      <w:pPr>
        <w:autoSpaceDE w:val="0"/>
        <w:autoSpaceDN w:val="0"/>
        <w:adjustRightInd w:val="0"/>
        <w:spacing w:line="480" w:lineRule="auto"/>
        <w:outlineLvl w:val="1"/>
        <w:rPr>
          <w:b/>
          <w:sz w:val="28"/>
          <w:szCs w:val="28"/>
        </w:rPr>
      </w:pPr>
      <w:r>
        <w:rPr>
          <w:b/>
          <w:sz w:val="28"/>
          <w:szCs w:val="28"/>
        </w:rPr>
        <w:t>格式</w:t>
      </w:r>
      <w:r>
        <w:rPr>
          <w:rFonts w:hint="eastAsia"/>
          <w:b/>
          <w:sz w:val="28"/>
          <w:szCs w:val="28"/>
        </w:rPr>
        <w:t>五</w:t>
      </w:r>
      <w:r>
        <w:rPr>
          <w:b/>
          <w:sz w:val="28"/>
          <w:szCs w:val="28"/>
        </w:rPr>
        <w:t>：</w:t>
      </w:r>
    </w:p>
    <w:p>
      <w:pPr>
        <w:spacing w:line="480" w:lineRule="exact"/>
        <w:ind w:left="480"/>
        <w:jc w:val="center"/>
        <w:rPr>
          <w:b/>
          <w:sz w:val="36"/>
          <w:szCs w:val="36"/>
        </w:rPr>
      </w:pPr>
      <w:r>
        <w:rPr>
          <w:b/>
          <w:sz w:val="36"/>
          <w:szCs w:val="36"/>
        </w:rPr>
        <w:t>货物清单及报价明细表</w:t>
      </w:r>
    </w:p>
    <w:p>
      <w:pPr>
        <w:snapToGrid w:val="0"/>
        <w:spacing w:line="360" w:lineRule="auto"/>
        <w:rPr>
          <w:rFonts w:hint="default" w:eastAsia="宋体"/>
          <w:spacing w:val="20"/>
          <w:sz w:val="32"/>
          <w:szCs w:val="32"/>
          <w:lang w:val="en-US" w:eastAsia="zh-CN"/>
        </w:rPr>
      </w:pPr>
      <w:r>
        <w:rPr>
          <w:spacing w:val="20"/>
          <w:sz w:val="32"/>
          <w:szCs w:val="32"/>
        </w:rPr>
        <w:t>项目编号：</w:t>
      </w:r>
      <w:r>
        <w:rPr>
          <w:b/>
          <w:spacing w:val="20"/>
          <w:sz w:val="32"/>
          <w:szCs w:val="32"/>
        </w:rPr>
        <w:t>衢院招2022-</w:t>
      </w:r>
      <w:r>
        <w:rPr>
          <w:rFonts w:hint="eastAsia"/>
          <w:b/>
          <w:spacing w:val="20"/>
          <w:sz w:val="32"/>
          <w:szCs w:val="32"/>
          <w:lang w:val="en-US" w:eastAsia="zh-CN"/>
        </w:rPr>
        <w:t>11</w:t>
      </w:r>
    </w:p>
    <w:p>
      <w:pPr>
        <w:snapToGrid w:val="0"/>
        <w:spacing w:line="360" w:lineRule="auto"/>
        <w:rPr>
          <w:b/>
          <w:spacing w:val="20"/>
          <w:sz w:val="32"/>
          <w:szCs w:val="32"/>
          <w:lang w:val="zh-CN"/>
        </w:rPr>
      </w:pPr>
      <w:r>
        <w:rPr>
          <w:spacing w:val="20"/>
          <w:sz w:val="32"/>
          <w:szCs w:val="32"/>
        </w:rPr>
        <w:t>项目名称：</w:t>
      </w:r>
      <w:r>
        <w:rPr>
          <w:rFonts w:hint="eastAsia"/>
          <w:b/>
          <w:spacing w:val="20"/>
          <w:sz w:val="32"/>
          <w:szCs w:val="32"/>
        </w:rPr>
        <w:t>土木工程动态环境设备</w:t>
      </w:r>
    </w:p>
    <w:p>
      <w:pPr>
        <w:spacing w:line="480" w:lineRule="exact"/>
        <w:ind w:left="480"/>
        <w:rPr>
          <w:bCs/>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sz w:val="28"/>
                <w:szCs w:val="28"/>
              </w:rPr>
            </w:pPr>
            <w:r>
              <w:rPr>
                <w:sz w:val="28"/>
                <w:szCs w:val="28"/>
              </w:rPr>
              <w:t>序号</w:t>
            </w:r>
          </w:p>
        </w:tc>
        <w:tc>
          <w:tcPr>
            <w:tcW w:w="1260" w:type="dxa"/>
            <w:vAlign w:val="center"/>
          </w:tcPr>
          <w:p>
            <w:pPr>
              <w:pStyle w:val="4"/>
              <w:spacing w:line="400" w:lineRule="exact"/>
              <w:ind w:firstLine="0"/>
              <w:jc w:val="center"/>
              <w:rPr>
                <w:sz w:val="28"/>
                <w:szCs w:val="28"/>
              </w:rPr>
            </w:pPr>
            <w:r>
              <w:rPr>
                <w:sz w:val="28"/>
                <w:szCs w:val="28"/>
              </w:rPr>
              <w:t>货物</w:t>
            </w:r>
          </w:p>
          <w:p>
            <w:pPr>
              <w:pStyle w:val="4"/>
              <w:spacing w:line="400" w:lineRule="exact"/>
              <w:ind w:firstLine="0"/>
              <w:jc w:val="center"/>
              <w:rPr>
                <w:sz w:val="28"/>
                <w:szCs w:val="28"/>
              </w:rPr>
            </w:pPr>
            <w:r>
              <w:rPr>
                <w:sz w:val="28"/>
                <w:szCs w:val="28"/>
              </w:rPr>
              <w:t>名称</w:t>
            </w:r>
          </w:p>
        </w:tc>
        <w:tc>
          <w:tcPr>
            <w:tcW w:w="540" w:type="dxa"/>
            <w:vAlign w:val="center"/>
          </w:tcPr>
          <w:p>
            <w:pPr>
              <w:pStyle w:val="4"/>
              <w:spacing w:line="400" w:lineRule="exact"/>
              <w:ind w:firstLine="0"/>
              <w:jc w:val="center"/>
              <w:rPr>
                <w:sz w:val="28"/>
                <w:szCs w:val="28"/>
              </w:rPr>
            </w:pPr>
            <w:r>
              <w:rPr>
                <w:sz w:val="28"/>
                <w:szCs w:val="28"/>
              </w:rPr>
              <w:t>单位</w:t>
            </w:r>
          </w:p>
        </w:tc>
        <w:tc>
          <w:tcPr>
            <w:tcW w:w="540" w:type="dxa"/>
            <w:vAlign w:val="center"/>
          </w:tcPr>
          <w:p>
            <w:pPr>
              <w:pStyle w:val="4"/>
              <w:spacing w:line="400" w:lineRule="exact"/>
              <w:ind w:firstLine="0"/>
              <w:jc w:val="center"/>
              <w:rPr>
                <w:sz w:val="28"/>
                <w:szCs w:val="28"/>
              </w:rPr>
            </w:pPr>
            <w:r>
              <w:rPr>
                <w:sz w:val="28"/>
                <w:szCs w:val="28"/>
              </w:rPr>
              <w:t>数量</w:t>
            </w:r>
          </w:p>
        </w:tc>
        <w:tc>
          <w:tcPr>
            <w:tcW w:w="1260" w:type="dxa"/>
            <w:vAlign w:val="center"/>
          </w:tcPr>
          <w:p>
            <w:pPr>
              <w:pStyle w:val="4"/>
              <w:spacing w:line="400" w:lineRule="exact"/>
              <w:ind w:firstLine="0"/>
              <w:jc w:val="center"/>
              <w:rPr>
                <w:sz w:val="28"/>
                <w:szCs w:val="28"/>
              </w:rPr>
            </w:pPr>
            <w:r>
              <w:rPr>
                <w:sz w:val="28"/>
                <w:szCs w:val="28"/>
              </w:rPr>
              <w:t>品牌</w:t>
            </w:r>
          </w:p>
        </w:tc>
        <w:tc>
          <w:tcPr>
            <w:tcW w:w="2340" w:type="dxa"/>
            <w:vAlign w:val="center"/>
          </w:tcPr>
          <w:p>
            <w:pPr>
              <w:pStyle w:val="4"/>
              <w:spacing w:line="400" w:lineRule="exact"/>
              <w:ind w:firstLine="0"/>
              <w:jc w:val="center"/>
              <w:rPr>
                <w:sz w:val="28"/>
                <w:szCs w:val="28"/>
              </w:rPr>
            </w:pPr>
            <w:r>
              <w:rPr>
                <w:sz w:val="28"/>
                <w:szCs w:val="28"/>
              </w:rPr>
              <w:t>规格型号</w:t>
            </w:r>
          </w:p>
        </w:tc>
        <w:tc>
          <w:tcPr>
            <w:tcW w:w="1045" w:type="dxa"/>
            <w:vAlign w:val="center"/>
          </w:tcPr>
          <w:p>
            <w:pPr>
              <w:pStyle w:val="4"/>
              <w:spacing w:line="400" w:lineRule="exact"/>
              <w:ind w:firstLine="0"/>
              <w:jc w:val="center"/>
              <w:rPr>
                <w:sz w:val="28"/>
                <w:szCs w:val="28"/>
              </w:rPr>
            </w:pPr>
            <w:r>
              <w:rPr>
                <w:sz w:val="28"/>
                <w:szCs w:val="28"/>
              </w:rPr>
              <w:t>单价</w:t>
            </w:r>
          </w:p>
          <w:p>
            <w:pPr>
              <w:pStyle w:val="4"/>
              <w:spacing w:line="400" w:lineRule="exact"/>
              <w:ind w:firstLine="0"/>
              <w:jc w:val="center"/>
              <w:rPr>
                <w:sz w:val="28"/>
                <w:szCs w:val="28"/>
              </w:rPr>
            </w:pPr>
            <w:r>
              <w:rPr>
                <w:sz w:val="28"/>
                <w:szCs w:val="28"/>
              </w:rPr>
              <w:t>（元）</w:t>
            </w:r>
          </w:p>
        </w:tc>
        <w:tc>
          <w:tcPr>
            <w:tcW w:w="992" w:type="dxa"/>
            <w:vAlign w:val="center"/>
          </w:tcPr>
          <w:p>
            <w:pPr>
              <w:pStyle w:val="4"/>
              <w:spacing w:line="400" w:lineRule="exact"/>
              <w:ind w:firstLine="0"/>
              <w:jc w:val="center"/>
              <w:rPr>
                <w:sz w:val="28"/>
                <w:szCs w:val="28"/>
              </w:rPr>
            </w:pPr>
            <w:r>
              <w:rPr>
                <w:sz w:val="28"/>
                <w:szCs w:val="28"/>
              </w:rPr>
              <w:t>总价</w:t>
            </w:r>
          </w:p>
          <w:p>
            <w:pPr>
              <w:pStyle w:val="4"/>
              <w:spacing w:line="400" w:lineRule="exact"/>
              <w:ind w:firstLine="0"/>
              <w:jc w:val="center"/>
              <w:rPr>
                <w:sz w:val="28"/>
                <w:szCs w:val="28"/>
              </w:rPr>
            </w:pPr>
            <w:r>
              <w:rPr>
                <w:sz w:val="28"/>
                <w:szCs w:val="28"/>
              </w:rPr>
              <w:t>（元）</w:t>
            </w:r>
          </w:p>
        </w:tc>
        <w:tc>
          <w:tcPr>
            <w:tcW w:w="663" w:type="dxa"/>
            <w:vAlign w:val="center"/>
          </w:tcPr>
          <w:p>
            <w:pPr>
              <w:pStyle w:val="4"/>
              <w:spacing w:line="400" w:lineRule="exact"/>
              <w:ind w:firstLine="0"/>
              <w:jc w:val="center"/>
              <w:rPr>
                <w:sz w:val="28"/>
                <w:szCs w:val="28"/>
              </w:rPr>
            </w:pPr>
            <w:r>
              <w:rPr>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r>
              <w:rPr>
                <w:sz w:val="28"/>
                <w:szCs w:val="28"/>
              </w:rPr>
              <w:t>1</w:t>
            </w: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sz w:val="28"/>
                <w:szCs w:val="28"/>
              </w:rPr>
            </w:pPr>
            <w:r>
              <w:rPr>
                <w:sz w:val="28"/>
                <w:szCs w:val="28"/>
              </w:rPr>
              <w:t>合 计</w:t>
            </w:r>
          </w:p>
          <w:p>
            <w:pPr>
              <w:pStyle w:val="4"/>
              <w:spacing w:line="400" w:lineRule="exact"/>
              <w:ind w:firstLine="280" w:firstLineChars="100"/>
              <w:rPr>
                <w:sz w:val="28"/>
                <w:szCs w:val="28"/>
              </w:rPr>
            </w:pPr>
            <w:r>
              <w:rPr>
                <w:sz w:val="28"/>
                <w:szCs w:val="28"/>
              </w:rPr>
              <w:t>（大写）</w:t>
            </w:r>
          </w:p>
        </w:tc>
        <w:tc>
          <w:tcPr>
            <w:tcW w:w="7380" w:type="dxa"/>
            <w:gridSpan w:val="7"/>
            <w:vAlign w:val="center"/>
          </w:tcPr>
          <w:p>
            <w:pPr>
              <w:pStyle w:val="4"/>
              <w:spacing w:line="400" w:lineRule="exact"/>
              <w:ind w:firstLine="280" w:firstLineChars="100"/>
              <w:rPr>
                <w:sz w:val="28"/>
                <w:szCs w:val="28"/>
              </w:rPr>
            </w:pPr>
          </w:p>
        </w:tc>
      </w:tr>
    </w:tbl>
    <w:p>
      <w:pPr>
        <w:spacing w:line="480" w:lineRule="exact"/>
        <w:ind w:left="480"/>
        <w:rPr>
          <w:bCs/>
        </w:rPr>
      </w:pPr>
    </w:p>
    <w:p>
      <w:pPr>
        <w:spacing w:line="480" w:lineRule="exact"/>
        <w:rPr>
          <w:bCs/>
        </w:rPr>
      </w:pPr>
    </w:p>
    <w:p>
      <w:pPr>
        <w:spacing w:line="480" w:lineRule="exact"/>
        <w:rPr>
          <w:bCs/>
        </w:rPr>
      </w:pPr>
    </w:p>
    <w:p>
      <w:pPr>
        <w:spacing w:line="480" w:lineRule="exact"/>
        <w:ind w:right="560"/>
        <w:rPr>
          <w:sz w:val="28"/>
          <w:szCs w:val="28"/>
        </w:rPr>
      </w:pPr>
      <w:r>
        <w:rPr>
          <w:sz w:val="28"/>
          <w:szCs w:val="28"/>
        </w:rPr>
        <w:t xml:space="preserve">                                  </w:t>
      </w:r>
    </w:p>
    <w:p>
      <w:pPr>
        <w:spacing w:line="480" w:lineRule="exact"/>
        <w:ind w:right="560"/>
        <w:rPr>
          <w:sz w:val="28"/>
          <w:szCs w:val="28"/>
        </w:rPr>
      </w:pPr>
      <w:r>
        <w:rPr>
          <w:sz w:val="28"/>
          <w:szCs w:val="28"/>
        </w:rPr>
        <w:t xml:space="preserve">                                   投标人（公章）：</w:t>
      </w:r>
    </w:p>
    <w:p>
      <w:pPr>
        <w:spacing w:line="480" w:lineRule="exact"/>
        <w:ind w:right="560"/>
        <w:rPr>
          <w:bCs/>
          <w:sz w:val="28"/>
          <w:szCs w:val="28"/>
        </w:rPr>
      </w:pPr>
      <w:r>
        <w:rPr>
          <w:sz w:val="28"/>
          <w:szCs w:val="28"/>
        </w:rPr>
        <w:t xml:space="preserve">                               投标人全权代表签字：</w:t>
      </w:r>
    </w:p>
    <w:p>
      <w:pPr>
        <w:spacing w:line="480" w:lineRule="exact"/>
        <w:ind w:left="6221" w:leftChars="229" w:hanging="5740" w:hangingChars="2050"/>
        <w:rPr>
          <w:bCs/>
          <w:sz w:val="28"/>
          <w:szCs w:val="28"/>
        </w:rPr>
      </w:pPr>
      <w:r>
        <w:rPr>
          <w:bCs/>
          <w:sz w:val="28"/>
          <w:szCs w:val="28"/>
        </w:rPr>
        <w:t xml:space="preserve">                                               年    月    日</w:t>
      </w:r>
    </w:p>
    <w:p>
      <w:pPr>
        <w:spacing w:line="480" w:lineRule="exact"/>
        <w:ind w:left="6221" w:leftChars="229" w:hanging="5740" w:hangingChars="2050"/>
        <w:rPr>
          <w:bCs/>
          <w:sz w:val="28"/>
          <w:szCs w:val="28"/>
        </w:rPr>
      </w:pPr>
    </w:p>
    <w:p>
      <w:pPr>
        <w:spacing w:line="480" w:lineRule="exact"/>
        <w:ind w:left="6221" w:leftChars="229" w:hanging="5740" w:hangingChars="2050"/>
        <w:rPr>
          <w:bCs/>
          <w:sz w:val="28"/>
          <w:szCs w:val="28"/>
        </w:rPr>
      </w:pPr>
    </w:p>
    <w:p>
      <w:pPr>
        <w:spacing w:line="480" w:lineRule="exact"/>
        <w:ind w:left="6221" w:leftChars="229" w:hanging="5740" w:hangingChars="2050"/>
        <w:rPr>
          <w:bCs/>
          <w:sz w:val="28"/>
          <w:szCs w:val="28"/>
        </w:rPr>
      </w:pPr>
    </w:p>
    <w:p>
      <w:pPr>
        <w:spacing w:line="480" w:lineRule="exact"/>
        <w:ind w:left="6221" w:leftChars="229" w:hanging="5740" w:hangingChars="2050"/>
        <w:rPr>
          <w:bCs/>
          <w:sz w:val="28"/>
          <w:szCs w:val="28"/>
        </w:rPr>
      </w:pPr>
    </w:p>
    <w:p/>
    <w:p>
      <w:r>
        <w:br w:type="page"/>
      </w:r>
    </w:p>
    <w:p>
      <w:pPr>
        <w:autoSpaceDE w:val="0"/>
        <w:autoSpaceDN w:val="0"/>
        <w:adjustRightInd w:val="0"/>
        <w:spacing w:line="480" w:lineRule="auto"/>
        <w:outlineLvl w:val="1"/>
        <w:rPr>
          <w:b/>
          <w:sz w:val="28"/>
          <w:szCs w:val="28"/>
        </w:rPr>
      </w:pPr>
      <w:r>
        <w:rPr>
          <w:b/>
          <w:sz w:val="28"/>
          <w:szCs w:val="28"/>
        </w:rPr>
        <w:t>格式六：</w:t>
      </w:r>
    </w:p>
    <w:p>
      <w:pPr>
        <w:spacing w:line="480" w:lineRule="exact"/>
        <w:jc w:val="center"/>
        <w:rPr>
          <w:b/>
          <w:bCs/>
          <w:sz w:val="36"/>
          <w:szCs w:val="36"/>
        </w:rPr>
      </w:pPr>
      <w:r>
        <w:rPr>
          <w:b/>
          <w:bCs/>
          <w:sz w:val="36"/>
          <w:szCs w:val="36"/>
        </w:rPr>
        <w:t>规格、技术参数偏离表</w:t>
      </w:r>
    </w:p>
    <w:p>
      <w:pPr>
        <w:snapToGrid w:val="0"/>
        <w:spacing w:line="360" w:lineRule="auto"/>
        <w:rPr>
          <w:rFonts w:hint="default" w:eastAsia="宋体"/>
          <w:spacing w:val="20"/>
          <w:sz w:val="32"/>
          <w:szCs w:val="32"/>
          <w:lang w:val="en-US" w:eastAsia="zh-CN"/>
        </w:rPr>
      </w:pPr>
      <w:r>
        <w:rPr>
          <w:spacing w:val="20"/>
          <w:sz w:val="32"/>
          <w:szCs w:val="32"/>
        </w:rPr>
        <w:t>项目编号：</w:t>
      </w:r>
      <w:r>
        <w:rPr>
          <w:b/>
          <w:spacing w:val="20"/>
          <w:sz w:val="32"/>
          <w:szCs w:val="32"/>
        </w:rPr>
        <w:t>衢院招2022-</w:t>
      </w:r>
      <w:r>
        <w:rPr>
          <w:rFonts w:hint="eastAsia"/>
          <w:b/>
          <w:spacing w:val="20"/>
          <w:sz w:val="32"/>
          <w:szCs w:val="32"/>
          <w:lang w:val="en-US" w:eastAsia="zh-CN"/>
        </w:rPr>
        <w:t>11</w:t>
      </w:r>
    </w:p>
    <w:p>
      <w:pPr>
        <w:snapToGrid w:val="0"/>
        <w:spacing w:line="360" w:lineRule="auto"/>
        <w:rPr>
          <w:spacing w:val="20"/>
          <w:sz w:val="32"/>
          <w:szCs w:val="32"/>
        </w:rPr>
      </w:pPr>
      <w:r>
        <w:rPr>
          <w:spacing w:val="20"/>
          <w:sz w:val="32"/>
          <w:szCs w:val="32"/>
        </w:rPr>
        <w:t>项目名称：</w:t>
      </w:r>
      <w:r>
        <w:rPr>
          <w:rFonts w:hint="eastAsia"/>
          <w:b/>
          <w:spacing w:val="20"/>
          <w:sz w:val="32"/>
          <w:szCs w:val="32"/>
        </w:rPr>
        <w:t>土木工程动态环境设备</w:t>
      </w:r>
    </w:p>
    <w:p>
      <w:pPr>
        <w:spacing w:line="480" w:lineRule="exact"/>
        <w:rPr>
          <w:bCs/>
          <w:sz w:val="28"/>
          <w:szCs w:val="28"/>
        </w:rPr>
      </w:pPr>
    </w:p>
    <w:tbl>
      <w:tblPr>
        <w:tblStyle w:val="14"/>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sz w:val="28"/>
                <w:szCs w:val="28"/>
              </w:rPr>
            </w:pPr>
            <w:r>
              <w:rPr>
                <w:b/>
                <w:bCs/>
                <w:sz w:val="28"/>
                <w:szCs w:val="28"/>
              </w:rPr>
              <w:t>序号</w:t>
            </w:r>
          </w:p>
        </w:tc>
        <w:tc>
          <w:tcPr>
            <w:tcW w:w="1466" w:type="dxa"/>
            <w:vAlign w:val="center"/>
          </w:tcPr>
          <w:p>
            <w:pPr>
              <w:spacing w:line="480" w:lineRule="exact"/>
              <w:rPr>
                <w:b/>
                <w:bCs/>
                <w:sz w:val="28"/>
                <w:szCs w:val="28"/>
              </w:rPr>
            </w:pPr>
            <w:r>
              <w:rPr>
                <w:b/>
                <w:bCs/>
                <w:sz w:val="28"/>
                <w:szCs w:val="28"/>
              </w:rPr>
              <w:t>货物名称</w:t>
            </w:r>
          </w:p>
        </w:tc>
        <w:tc>
          <w:tcPr>
            <w:tcW w:w="2076" w:type="dxa"/>
            <w:vAlign w:val="center"/>
          </w:tcPr>
          <w:p>
            <w:pPr>
              <w:spacing w:line="480" w:lineRule="exact"/>
              <w:rPr>
                <w:b/>
                <w:bCs/>
                <w:sz w:val="28"/>
                <w:szCs w:val="28"/>
              </w:rPr>
            </w:pPr>
            <w:r>
              <w:rPr>
                <w:b/>
                <w:bCs/>
                <w:sz w:val="28"/>
                <w:szCs w:val="28"/>
              </w:rPr>
              <w:t>招标技术参数</w:t>
            </w:r>
          </w:p>
        </w:tc>
        <w:tc>
          <w:tcPr>
            <w:tcW w:w="1516" w:type="dxa"/>
            <w:vAlign w:val="center"/>
          </w:tcPr>
          <w:p>
            <w:pPr>
              <w:spacing w:line="480" w:lineRule="exact"/>
              <w:rPr>
                <w:b/>
                <w:bCs/>
                <w:sz w:val="28"/>
                <w:szCs w:val="28"/>
              </w:rPr>
            </w:pPr>
            <w:r>
              <w:rPr>
                <w:b/>
                <w:bCs/>
                <w:sz w:val="28"/>
                <w:szCs w:val="28"/>
              </w:rPr>
              <w:t>投标品牌</w:t>
            </w:r>
          </w:p>
          <w:p>
            <w:pPr>
              <w:spacing w:line="480" w:lineRule="exact"/>
              <w:rPr>
                <w:b/>
                <w:bCs/>
                <w:sz w:val="28"/>
                <w:szCs w:val="28"/>
              </w:rPr>
            </w:pPr>
            <w:r>
              <w:rPr>
                <w:b/>
                <w:bCs/>
                <w:sz w:val="28"/>
                <w:szCs w:val="28"/>
              </w:rPr>
              <w:t>和型号</w:t>
            </w:r>
          </w:p>
        </w:tc>
        <w:tc>
          <w:tcPr>
            <w:tcW w:w="1923" w:type="dxa"/>
            <w:vAlign w:val="center"/>
          </w:tcPr>
          <w:p>
            <w:pPr>
              <w:spacing w:line="480" w:lineRule="exact"/>
              <w:rPr>
                <w:b/>
                <w:bCs/>
                <w:sz w:val="28"/>
                <w:szCs w:val="28"/>
              </w:rPr>
            </w:pPr>
            <w:r>
              <w:rPr>
                <w:b/>
                <w:bCs/>
                <w:sz w:val="28"/>
                <w:szCs w:val="28"/>
              </w:rPr>
              <w:t>投标技术参数</w:t>
            </w:r>
          </w:p>
        </w:tc>
        <w:tc>
          <w:tcPr>
            <w:tcW w:w="1421" w:type="dxa"/>
            <w:vAlign w:val="center"/>
          </w:tcPr>
          <w:p>
            <w:pPr>
              <w:spacing w:line="480" w:lineRule="exact"/>
              <w:rPr>
                <w:b/>
                <w:bCs/>
                <w:sz w:val="28"/>
                <w:szCs w:val="28"/>
              </w:rPr>
            </w:pPr>
            <w:r>
              <w:rPr>
                <w:b/>
                <w:bCs/>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bl>
    <w:p>
      <w:pPr>
        <w:spacing w:line="480" w:lineRule="exact"/>
        <w:rPr>
          <w:bCs/>
          <w:sz w:val="28"/>
          <w:szCs w:val="28"/>
        </w:rPr>
      </w:pPr>
      <w:r>
        <w:rPr>
          <w:b/>
          <w:bCs/>
          <w:sz w:val="28"/>
          <w:szCs w:val="28"/>
        </w:rPr>
        <w:t>（注：只须对比偏离情况，未对比的认为响应招标文件要求）</w:t>
      </w:r>
    </w:p>
    <w:p>
      <w:pPr>
        <w:spacing w:line="480" w:lineRule="exact"/>
        <w:rPr>
          <w:bCs/>
          <w:sz w:val="28"/>
          <w:szCs w:val="28"/>
        </w:rPr>
      </w:pPr>
    </w:p>
    <w:p>
      <w:pPr>
        <w:spacing w:line="480" w:lineRule="exact"/>
        <w:rPr>
          <w:bCs/>
          <w:sz w:val="28"/>
          <w:szCs w:val="28"/>
        </w:rPr>
      </w:pPr>
    </w:p>
    <w:p>
      <w:pPr>
        <w:spacing w:line="480" w:lineRule="exact"/>
        <w:rPr>
          <w:bCs/>
          <w:sz w:val="28"/>
          <w:szCs w:val="28"/>
        </w:rPr>
      </w:pPr>
      <w:r>
        <w:rPr>
          <w:bCs/>
          <w:sz w:val="28"/>
          <w:szCs w:val="28"/>
        </w:rPr>
        <w:t>投标人（加盖公章）：</w:t>
      </w:r>
    </w:p>
    <w:p>
      <w:pPr>
        <w:spacing w:line="480" w:lineRule="exact"/>
        <w:rPr>
          <w:bCs/>
          <w:sz w:val="28"/>
          <w:szCs w:val="28"/>
        </w:rPr>
      </w:pPr>
      <w:r>
        <w:rPr>
          <w:sz w:val="28"/>
          <w:szCs w:val="28"/>
        </w:rPr>
        <w:t>投标人全权代表签字：</w:t>
      </w:r>
    </w:p>
    <w:p>
      <w:pPr>
        <w:spacing w:line="480" w:lineRule="exact"/>
        <w:rPr>
          <w:bCs/>
          <w:sz w:val="28"/>
          <w:szCs w:val="28"/>
        </w:rPr>
      </w:pPr>
      <w:r>
        <w:rPr>
          <w:bCs/>
          <w:sz w:val="28"/>
          <w:szCs w:val="28"/>
        </w:rPr>
        <w:t>日期：          年    月    日</w:t>
      </w:r>
    </w:p>
    <w:p>
      <w:pPr>
        <w:spacing w:line="480" w:lineRule="exact"/>
        <w:rPr>
          <w:bCs/>
          <w:sz w:val="28"/>
          <w:szCs w:val="28"/>
        </w:rPr>
      </w:pPr>
    </w:p>
    <w:p>
      <w:pPr>
        <w:spacing w:line="480" w:lineRule="exact"/>
        <w:rPr>
          <w:bCs/>
          <w:sz w:val="28"/>
          <w:szCs w:val="28"/>
        </w:rPr>
      </w:pPr>
      <w:r>
        <w:rPr>
          <w:bCs/>
          <w:sz w:val="28"/>
          <w:szCs w:val="28"/>
        </w:rPr>
        <w:t>注：此表格若不够用，可根据实际自行扩展表格。</w:t>
      </w:r>
    </w:p>
    <w:p>
      <w:pPr>
        <w:spacing w:line="480" w:lineRule="exact"/>
        <w:rPr>
          <w:bCs/>
          <w:sz w:val="28"/>
          <w:szCs w:val="28"/>
        </w:rPr>
      </w:pPr>
    </w:p>
    <w:p>
      <w:pPr>
        <w:spacing w:line="480" w:lineRule="exact"/>
        <w:rPr>
          <w:bCs/>
          <w:sz w:val="28"/>
          <w:szCs w:val="28"/>
        </w:rPr>
      </w:pPr>
    </w:p>
    <w:p>
      <w:pPr>
        <w:spacing w:line="480" w:lineRule="exact"/>
        <w:rPr>
          <w:bCs/>
          <w:sz w:val="28"/>
          <w:szCs w:val="28"/>
        </w:rPr>
      </w:pPr>
    </w:p>
    <w:p>
      <w:pPr>
        <w:widowControl/>
        <w:jc w:val="left"/>
        <w:rPr>
          <w:bCs/>
          <w:sz w:val="28"/>
          <w:szCs w:val="28"/>
        </w:rPr>
      </w:pPr>
      <w:r>
        <w:rPr>
          <w:bCs/>
          <w:sz w:val="28"/>
          <w:szCs w:val="28"/>
        </w:rPr>
        <w:br w:type="page"/>
      </w:r>
    </w:p>
    <w:p>
      <w:pPr>
        <w:autoSpaceDE w:val="0"/>
        <w:autoSpaceDN w:val="0"/>
        <w:adjustRightInd w:val="0"/>
        <w:spacing w:line="480" w:lineRule="auto"/>
        <w:outlineLvl w:val="1"/>
        <w:rPr>
          <w:b/>
          <w:sz w:val="28"/>
          <w:szCs w:val="28"/>
        </w:rPr>
      </w:pPr>
      <w:r>
        <w:rPr>
          <w:b/>
          <w:sz w:val="28"/>
          <w:szCs w:val="28"/>
        </w:rPr>
        <w:t>格式七：</w:t>
      </w:r>
    </w:p>
    <w:p>
      <w:pPr>
        <w:autoSpaceDE w:val="0"/>
        <w:autoSpaceDN w:val="0"/>
        <w:adjustRightInd w:val="0"/>
        <w:spacing w:line="360" w:lineRule="auto"/>
        <w:jc w:val="center"/>
        <w:rPr>
          <w:b/>
          <w:bCs/>
          <w:kern w:val="0"/>
          <w:sz w:val="36"/>
          <w:szCs w:val="36"/>
          <w:lang w:val="zh-CN"/>
        </w:rPr>
      </w:pPr>
      <w:r>
        <w:rPr>
          <w:b/>
          <w:bCs/>
          <w:kern w:val="0"/>
          <w:sz w:val="36"/>
          <w:szCs w:val="36"/>
          <w:lang w:val="zh-CN"/>
        </w:rPr>
        <w:t>技术支持和售后服务承诺书</w:t>
      </w:r>
    </w:p>
    <w:p>
      <w:pPr>
        <w:autoSpaceDE w:val="0"/>
        <w:autoSpaceDN w:val="0"/>
        <w:adjustRightInd w:val="0"/>
        <w:jc w:val="center"/>
        <w:rPr>
          <w:kern w:val="0"/>
          <w:sz w:val="24"/>
        </w:rPr>
      </w:pPr>
    </w:p>
    <w:p>
      <w:pPr>
        <w:snapToGrid w:val="0"/>
        <w:spacing w:line="360" w:lineRule="auto"/>
        <w:rPr>
          <w:rFonts w:hint="default" w:eastAsia="宋体"/>
          <w:b/>
          <w:spacing w:val="20"/>
          <w:sz w:val="32"/>
          <w:szCs w:val="32"/>
          <w:lang w:val="en-US" w:eastAsia="zh-CN"/>
        </w:rPr>
      </w:pPr>
      <w:r>
        <w:rPr>
          <w:b/>
          <w:spacing w:val="20"/>
          <w:sz w:val="32"/>
          <w:szCs w:val="32"/>
        </w:rPr>
        <w:t>项目编号：衢院招2022-</w:t>
      </w:r>
      <w:r>
        <w:rPr>
          <w:rFonts w:hint="eastAsia"/>
          <w:b/>
          <w:spacing w:val="20"/>
          <w:sz w:val="32"/>
          <w:szCs w:val="32"/>
          <w:lang w:val="en-US" w:eastAsia="zh-CN"/>
        </w:rPr>
        <w:t>11</w:t>
      </w:r>
    </w:p>
    <w:p>
      <w:pPr>
        <w:snapToGrid w:val="0"/>
        <w:spacing w:line="360" w:lineRule="auto"/>
        <w:rPr>
          <w:b/>
          <w:spacing w:val="20"/>
          <w:sz w:val="32"/>
          <w:szCs w:val="32"/>
        </w:rPr>
      </w:pPr>
      <w:r>
        <w:rPr>
          <w:b/>
          <w:spacing w:val="20"/>
          <w:sz w:val="32"/>
          <w:szCs w:val="32"/>
        </w:rPr>
        <w:t>项目名称：</w:t>
      </w:r>
      <w:r>
        <w:rPr>
          <w:rFonts w:hint="eastAsia"/>
          <w:b/>
          <w:spacing w:val="20"/>
          <w:sz w:val="32"/>
          <w:szCs w:val="32"/>
        </w:rPr>
        <w:t>土木工程动态环境设备</w:t>
      </w: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lang w:val="zh-CN"/>
              </w:rPr>
            </w:pPr>
            <w:r>
              <w:rPr>
                <w:kern w:val="0"/>
                <w:sz w:val="28"/>
                <w:szCs w:val="28"/>
                <w:lang w:val="zh-CN"/>
              </w:rPr>
              <w:t>有关技术人员现场免费</w:t>
            </w:r>
          </w:p>
          <w:p>
            <w:pPr>
              <w:autoSpaceDE w:val="0"/>
              <w:autoSpaceDN w:val="0"/>
              <w:adjustRightInd w:val="0"/>
              <w:spacing w:line="440" w:lineRule="exact"/>
              <w:jc w:val="center"/>
              <w:rPr>
                <w:kern w:val="0"/>
                <w:sz w:val="28"/>
                <w:szCs w:val="28"/>
              </w:rPr>
            </w:pPr>
            <w:r>
              <w:rPr>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lang w:val="zh-CN"/>
              </w:rPr>
            </w:pPr>
            <w:r>
              <w:rPr>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质保期满后的保修服务费用</w:t>
            </w:r>
          </w:p>
          <w:p>
            <w:pPr>
              <w:autoSpaceDE w:val="0"/>
              <w:autoSpaceDN w:val="0"/>
              <w:adjustRightInd w:val="0"/>
              <w:spacing w:line="440" w:lineRule="exact"/>
              <w:jc w:val="center"/>
              <w:rPr>
                <w:kern w:val="0"/>
                <w:sz w:val="28"/>
                <w:szCs w:val="28"/>
              </w:rPr>
            </w:pPr>
            <w:r>
              <w:rPr>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default" w:eastAsia="宋体"/>
                <w:kern w:val="0"/>
                <w:sz w:val="28"/>
                <w:szCs w:val="28"/>
                <w:lang w:val="en-US" w:eastAsia="zh-CN"/>
              </w:rPr>
            </w:pPr>
            <w:r>
              <w:rPr>
                <w:rFonts w:hint="eastAsia"/>
                <w:kern w:val="0"/>
                <w:sz w:val="28"/>
                <w:szCs w:val="28"/>
                <w:lang w:val="en-US" w:eastAsia="zh-CN"/>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sz w:val="20"/>
                <w:szCs w:val="20"/>
              </w:rPr>
            </w:pPr>
          </w:p>
        </w:tc>
      </w:tr>
    </w:tbl>
    <w:p>
      <w:pPr>
        <w:autoSpaceDE w:val="0"/>
        <w:autoSpaceDN w:val="0"/>
        <w:adjustRightInd w:val="0"/>
        <w:spacing w:line="360" w:lineRule="auto"/>
        <w:rPr>
          <w:sz w:val="28"/>
          <w:szCs w:val="28"/>
        </w:rPr>
      </w:pPr>
      <w:r>
        <w:rPr>
          <w:sz w:val="28"/>
          <w:szCs w:val="28"/>
          <w:lang w:val="zh-CN"/>
        </w:rPr>
        <w:t>投标人（公章）：</w:t>
      </w:r>
    </w:p>
    <w:p>
      <w:pPr>
        <w:autoSpaceDE w:val="0"/>
        <w:autoSpaceDN w:val="0"/>
        <w:adjustRightInd w:val="0"/>
        <w:spacing w:line="360" w:lineRule="auto"/>
        <w:rPr>
          <w:sz w:val="28"/>
          <w:szCs w:val="28"/>
        </w:rPr>
      </w:pPr>
      <w:r>
        <w:rPr>
          <w:sz w:val="28"/>
          <w:szCs w:val="28"/>
          <w:lang w:val="zh-CN"/>
        </w:rPr>
        <w:t>投标人全权代表签字：</w:t>
      </w:r>
    </w:p>
    <w:p>
      <w:pPr>
        <w:autoSpaceDE w:val="0"/>
        <w:autoSpaceDN w:val="0"/>
        <w:adjustRightInd w:val="0"/>
        <w:spacing w:line="360" w:lineRule="auto"/>
      </w:pPr>
      <w:r>
        <w:rPr>
          <w:sz w:val="28"/>
          <w:szCs w:val="28"/>
          <w:lang w:val="zh-CN"/>
        </w:rPr>
        <w:t>日期：      年      月      日</w:t>
      </w:r>
      <w:r>
        <w:br w:type="page"/>
      </w:r>
    </w:p>
    <w:p>
      <w:pPr>
        <w:autoSpaceDE w:val="0"/>
        <w:autoSpaceDN w:val="0"/>
        <w:adjustRightInd w:val="0"/>
        <w:spacing w:line="480" w:lineRule="auto"/>
        <w:outlineLvl w:val="1"/>
        <w:rPr>
          <w:b/>
          <w:sz w:val="24"/>
        </w:rPr>
      </w:pPr>
      <w:r>
        <w:rPr>
          <w:b/>
          <w:sz w:val="28"/>
          <w:szCs w:val="28"/>
        </w:rPr>
        <w:t>格式</w:t>
      </w:r>
      <w:r>
        <w:rPr>
          <w:rFonts w:hint="eastAsia"/>
          <w:b/>
          <w:sz w:val="28"/>
          <w:szCs w:val="28"/>
        </w:rPr>
        <w:t>八</w:t>
      </w:r>
      <w:r>
        <w:rPr>
          <w:b/>
          <w:sz w:val="28"/>
          <w:szCs w:val="28"/>
        </w:rPr>
        <w:t>：</w:t>
      </w:r>
    </w:p>
    <w:p>
      <w:pPr>
        <w:autoSpaceDE w:val="0"/>
        <w:autoSpaceDN w:val="0"/>
        <w:adjustRightInd w:val="0"/>
        <w:spacing w:line="360" w:lineRule="auto"/>
        <w:jc w:val="center"/>
        <w:rPr>
          <w:b/>
          <w:bCs/>
          <w:kern w:val="0"/>
          <w:sz w:val="36"/>
          <w:szCs w:val="36"/>
          <w:lang w:val="zh-CN"/>
        </w:rPr>
      </w:pPr>
      <w:r>
        <w:rPr>
          <w:b/>
          <w:bCs/>
          <w:kern w:val="0"/>
          <w:sz w:val="36"/>
          <w:szCs w:val="36"/>
          <w:lang w:val="zh-CN"/>
        </w:rPr>
        <w:t>同类项目实施情况一览表</w:t>
      </w:r>
    </w:p>
    <w:p>
      <w:pPr>
        <w:snapToGrid w:val="0"/>
        <w:spacing w:line="360" w:lineRule="auto"/>
        <w:ind w:firstLine="125" w:firstLineChars="50"/>
        <w:rPr>
          <w:spacing w:val="20"/>
          <w:szCs w:val="21"/>
        </w:rPr>
      </w:pPr>
    </w:p>
    <w:p>
      <w:pPr>
        <w:snapToGrid w:val="0"/>
        <w:spacing w:line="360" w:lineRule="auto"/>
        <w:ind w:firstLine="181" w:firstLineChars="50"/>
        <w:rPr>
          <w:rFonts w:hint="default" w:eastAsia="宋体"/>
          <w:b/>
          <w:spacing w:val="20"/>
          <w:sz w:val="32"/>
          <w:szCs w:val="32"/>
          <w:lang w:val="en-US" w:eastAsia="zh-CN"/>
        </w:rPr>
      </w:pPr>
      <w:r>
        <w:rPr>
          <w:b/>
          <w:spacing w:val="20"/>
          <w:sz w:val="32"/>
          <w:szCs w:val="32"/>
        </w:rPr>
        <w:t>项目编号：衢院招2022-</w:t>
      </w:r>
      <w:r>
        <w:rPr>
          <w:rFonts w:hint="eastAsia"/>
          <w:b/>
          <w:spacing w:val="20"/>
          <w:sz w:val="32"/>
          <w:szCs w:val="32"/>
          <w:lang w:val="en-US" w:eastAsia="zh-CN"/>
        </w:rPr>
        <w:t>11</w:t>
      </w:r>
    </w:p>
    <w:p>
      <w:pPr>
        <w:snapToGrid w:val="0"/>
        <w:spacing w:line="360" w:lineRule="auto"/>
        <w:ind w:left="210" w:leftChars="100"/>
        <w:rPr>
          <w:b/>
          <w:spacing w:val="20"/>
          <w:sz w:val="32"/>
          <w:szCs w:val="32"/>
        </w:rPr>
      </w:pPr>
      <w:r>
        <w:rPr>
          <w:b/>
          <w:spacing w:val="20"/>
          <w:sz w:val="32"/>
          <w:szCs w:val="32"/>
        </w:rPr>
        <w:t xml:space="preserve">项目名称: </w:t>
      </w:r>
      <w:r>
        <w:rPr>
          <w:rFonts w:hint="eastAsia"/>
          <w:b/>
          <w:spacing w:val="20"/>
          <w:sz w:val="32"/>
          <w:szCs w:val="32"/>
        </w:rPr>
        <w:t>土木工程动态环境设备</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sz w:val="24"/>
              </w:rPr>
            </w:pPr>
            <w:r>
              <w:rPr>
                <w:b/>
                <w:bCs/>
                <w:sz w:val="24"/>
              </w:rPr>
              <w:t>采购单位名称</w:t>
            </w:r>
          </w:p>
        </w:tc>
        <w:tc>
          <w:tcPr>
            <w:tcW w:w="2008" w:type="dxa"/>
            <w:vAlign w:val="center"/>
          </w:tcPr>
          <w:p>
            <w:pPr>
              <w:jc w:val="center"/>
              <w:rPr>
                <w:b/>
                <w:bCs/>
                <w:sz w:val="24"/>
              </w:rPr>
            </w:pPr>
            <w:r>
              <w:rPr>
                <w:b/>
                <w:bCs/>
                <w:sz w:val="24"/>
              </w:rPr>
              <w:t>项目名称</w:t>
            </w:r>
          </w:p>
        </w:tc>
        <w:tc>
          <w:tcPr>
            <w:tcW w:w="1312" w:type="dxa"/>
            <w:vAlign w:val="center"/>
          </w:tcPr>
          <w:p>
            <w:pPr>
              <w:jc w:val="center"/>
              <w:rPr>
                <w:b/>
                <w:bCs/>
                <w:sz w:val="24"/>
              </w:rPr>
            </w:pPr>
            <w:r>
              <w:rPr>
                <w:b/>
                <w:bCs/>
                <w:sz w:val="24"/>
              </w:rPr>
              <w:t>采购数量</w:t>
            </w:r>
          </w:p>
        </w:tc>
        <w:tc>
          <w:tcPr>
            <w:tcW w:w="1346" w:type="dxa"/>
            <w:vAlign w:val="center"/>
          </w:tcPr>
          <w:p>
            <w:pPr>
              <w:jc w:val="center"/>
              <w:rPr>
                <w:b/>
                <w:bCs/>
                <w:sz w:val="24"/>
              </w:rPr>
            </w:pPr>
            <w:r>
              <w:rPr>
                <w:b/>
                <w:bCs/>
                <w:sz w:val="24"/>
              </w:rPr>
              <w:t>合同金额（万元）</w:t>
            </w:r>
          </w:p>
        </w:tc>
        <w:tc>
          <w:tcPr>
            <w:tcW w:w="2048" w:type="dxa"/>
            <w:vAlign w:val="center"/>
          </w:tcPr>
          <w:p>
            <w:pPr>
              <w:jc w:val="center"/>
              <w:rPr>
                <w:b/>
                <w:bCs/>
                <w:sz w:val="24"/>
              </w:rPr>
            </w:pPr>
            <w:r>
              <w:rPr>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bl>
    <w:p>
      <w:pPr>
        <w:autoSpaceDE w:val="0"/>
        <w:autoSpaceDN w:val="0"/>
        <w:adjustRightInd w:val="0"/>
        <w:spacing w:line="360" w:lineRule="auto"/>
        <w:jc w:val="center"/>
        <w:rPr>
          <w:b/>
          <w:bCs/>
          <w:kern w:val="0"/>
          <w:sz w:val="32"/>
          <w:szCs w:val="32"/>
          <w:lang w:val="zh-CN"/>
        </w:rPr>
      </w:pPr>
    </w:p>
    <w:p>
      <w:pPr>
        <w:spacing w:line="360" w:lineRule="auto"/>
        <w:rPr>
          <w:bCs/>
          <w:sz w:val="32"/>
        </w:rPr>
      </w:pPr>
    </w:p>
    <w:p>
      <w:pPr>
        <w:autoSpaceDE w:val="0"/>
        <w:autoSpaceDN w:val="0"/>
        <w:adjustRightInd w:val="0"/>
        <w:spacing w:line="360" w:lineRule="auto"/>
        <w:rPr>
          <w:sz w:val="28"/>
          <w:szCs w:val="28"/>
        </w:rPr>
      </w:pPr>
      <w:r>
        <w:rPr>
          <w:sz w:val="28"/>
          <w:szCs w:val="28"/>
          <w:lang w:val="zh-CN"/>
        </w:rPr>
        <w:t>投标人（公章）：</w:t>
      </w:r>
    </w:p>
    <w:p>
      <w:pPr>
        <w:autoSpaceDE w:val="0"/>
        <w:autoSpaceDN w:val="0"/>
        <w:adjustRightInd w:val="0"/>
        <w:spacing w:line="360" w:lineRule="auto"/>
        <w:rPr>
          <w:sz w:val="28"/>
          <w:szCs w:val="28"/>
        </w:rPr>
      </w:pPr>
      <w:r>
        <w:rPr>
          <w:sz w:val="28"/>
          <w:szCs w:val="28"/>
          <w:lang w:val="zh-CN"/>
        </w:rPr>
        <w:t>投标人全权代表签字：</w:t>
      </w:r>
    </w:p>
    <w:p>
      <w:pPr>
        <w:autoSpaceDE w:val="0"/>
        <w:autoSpaceDN w:val="0"/>
        <w:adjustRightInd w:val="0"/>
        <w:spacing w:line="360" w:lineRule="auto"/>
        <w:rPr>
          <w:sz w:val="28"/>
          <w:szCs w:val="28"/>
        </w:rPr>
      </w:pPr>
      <w:r>
        <w:rPr>
          <w:sz w:val="28"/>
          <w:szCs w:val="28"/>
          <w:lang w:val="zh-CN"/>
        </w:rPr>
        <w:t>日期</w:t>
      </w:r>
      <w:r>
        <w:rPr>
          <w:sz w:val="28"/>
          <w:szCs w:val="28"/>
        </w:rPr>
        <w:t>：</w:t>
      </w:r>
      <w:r>
        <w:rPr>
          <w:sz w:val="28"/>
          <w:szCs w:val="28"/>
          <w:u w:val="single"/>
        </w:rPr>
        <w:t xml:space="preserve">      </w:t>
      </w:r>
      <w:r>
        <w:rPr>
          <w:sz w:val="28"/>
          <w:szCs w:val="28"/>
          <w:lang w:val="zh-CN"/>
        </w:rPr>
        <w:t>年</w:t>
      </w:r>
      <w:r>
        <w:rPr>
          <w:sz w:val="28"/>
          <w:szCs w:val="28"/>
          <w:u w:val="single"/>
        </w:rPr>
        <w:t xml:space="preserve">      </w:t>
      </w:r>
      <w:r>
        <w:rPr>
          <w:sz w:val="28"/>
          <w:szCs w:val="28"/>
          <w:lang w:val="zh-CN"/>
        </w:rPr>
        <w:t>月</w:t>
      </w:r>
      <w:r>
        <w:rPr>
          <w:sz w:val="28"/>
          <w:szCs w:val="28"/>
          <w:u w:val="single"/>
        </w:rPr>
        <w:t xml:space="preserve">      </w:t>
      </w:r>
      <w:r>
        <w:rPr>
          <w:sz w:val="28"/>
          <w:szCs w:val="28"/>
          <w:lang w:val="zh-CN"/>
        </w:rPr>
        <w:t>日</w:t>
      </w:r>
    </w:p>
    <w:p>
      <w:pPr>
        <w:autoSpaceDE w:val="0"/>
        <w:autoSpaceDN w:val="0"/>
        <w:adjustRightInd w:val="0"/>
        <w:spacing w:line="440" w:lineRule="exact"/>
        <w:rPr>
          <w:b/>
          <w:bCs/>
          <w:sz w:val="28"/>
          <w:szCs w:val="28"/>
          <w:lang w:val="zh-CN"/>
        </w:rPr>
      </w:pPr>
    </w:p>
    <w:p>
      <w:pPr>
        <w:autoSpaceDE w:val="0"/>
        <w:autoSpaceDN w:val="0"/>
        <w:adjustRightInd w:val="0"/>
        <w:spacing w:line="440" w:lineRule="exact"/>
        <w:rPr>
          <w:b/>
          <w:bCs/>
          <w:sz w:val="28"/>
          <w:szCs w:val="28"/>
          <w:lang w:val="zh-CN"/>
        </w:rPr>
      </w:pPr>
    </w:p>
    <w:p>
      <w:pPr>
        <w:widowControl/>
        <w:jc w:val="left"/>
        <w:rPr>
          <w:b/>
          <w:bCs/>
          <w:sz w:val="28"/>
          <w:szCs w:val="28"/>
          <w:lang w:val="zh-CN"/>
        </w:rPr>
      </w:pPr>
      <w:r>
        <w:rPr>
          <w:b/>
          <w:bCs/>
          <w:sz w:val="28"/>
          <w:szCs w:val="28"/>
          <w:lang w:val="zh-CN"/>
        </w:rPr>
        <w:br w:type="page"/>
      </w: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7"/>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hint="eastAsia"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2"/>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
    <w:p>
      <w:pPr>
        <w:autoSpaceDE w:val="0"/>
        <w:autoSpaceDN w:val="0"/>
        <w:adjustRightInd w:val="0"/>
        <w:rPr>
          <w:sz w:val="28"/>
          <w:szCs w:val="28"/>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020-</w:t>
    </w:r>
    <w:r>
      <w:rPr>
        <w:rFonts w:hint="eastAsia" w:ascii="宋体" w:hAnsi="宋体"/>
        <w:lang w:val="en-US" w:eastAsia="zh-CN"/>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框吉框吉">
    <w15:presenceInfo w15:providerId="None" w15:userId="框吉框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yNDc5NTNlYWRmMjMxMTgwOGM3ZmQ0ZTFjZGM3N2IifQ=="/>
  </w:docVars>
  <w:rsids>
    <w:rsidRoot w:val="1948617A"/>
    <w:rsid w:val="000046B7"/>
    <w:rsid w:val="00013518"/>
    <w:rsid w:val="00023DC8"/>
    <w:rsid w:val="00035DFC"/>
    <w:rsid w:val="0004530E"/>
    <w:rsid w:val="00047808"/>
    <w:rsid w:val="000519F3"/>
    <w:rsid w:val="00060BDF"/>
    <w:rsid w:val="00063111"/>
    <w:rsid w:val="00064573"/>
    <w:rsid w:val="000645FF"/>
    <w:rsid w:val="00070DF8"/>
    <w:rsid w:val="00087462"/>
    <w:rsid w:val="00087D8F"/>
    <w:rsid w:val="0009257B"/>
    <w:rsid w:val="000A3146"/>
    <w:rsid w:val="000A54F5"/>
    <w:rsid w:val="000B5838"/>
    <w:rsid w:val="000B6BEC"/>
    <w:rsid w:val="000C0325"/>
    <w:rsid w:val="000D0BC2"/>
    <w:rsid w:val="000E0141"/>
    <w:rsid w:val="000E109B"/>
    <w:rsid w:val="000E5702"/>
    <w:rsid w:val="000F39F1"/>
    <w:rsid w:val="000F7164"/>
    <w:rsid w:val="001048DE"/>
    <w:rsid w:val="00110B68"/>
    <w:rsid w:val="001225F2"/>
    <w:rsid w:val="00127A78"/>
    <w:rsid w:val="00130366"/>
    <w:rsid w:val="0013753A"/>
    <w:rsid w:val="00142641"/>
    <w:rsid w:val="0015109F"/>
    <w:rsid w:val="00155D8B"/>
    <w:rsid w:val="001646E4"/>
    <w:rsid w:val="001779AE"/>
    <w:rsid w:val="0018546E"/>
    <w:rsid w:val="00186998"/>
    <w:rsid w:val="00195DFD"/>
    <w:rsid w:val="00196E2C"/>
    <w:rsid w:val="001A0241"/>
    <w:rsid w:val="001B343E"/>
    <w:rsid w:val="001B3AA9"/>
    <w:rsid w:val="001B7F54"/>
    <w:rsid w:val="001C789B"/>
    <w:rsid w:val="002073D8"/>
    <w:rsid w:val="002113A9"/>
    <w:rsid w:val="00215478"/>
    <w:rsid w:val="0022073A"/>
    <w:rsid w:val="00224E2B"/>
    <w:rsid w:val="00227009"/>
    <w:rsid w:val="0023687E"/>
    <w:rsid w:val="00253672"/>
    <w:rsid w:val="0025750C"/>
    <w:rsid w:val="00270311"/>
    <w:rsid w:val="00270324"/>
    <w:rsid w:val="00272FF7"/>
    <w:rsid w:val="0028380A"/>
    <w:rsid w:val="0029033D"/>
    <w:rsid w:val="00291D9A"/>
    <w:rsid w:val="002920B0"/>
    <w:rsid w:val="002A0A12"/>
    <w:rsid w:val="002B1095"/>
    <w:rsid w:val="002C2566"/>
    <w:rsid w:val="002C2F47"/>
    <w:rsid w:val="002C5EA3"/>
    <w:rsid w:val="002D56A0"/>
    <w:rsid w:val="002E7A8F"/>
    <w:rsid w:val="002F1C29"/>
    <w:rsid w:val="002F1FBC"/>
    <w:rsid w:val="002F43B2"/>
    <w:rsid w:val="00301C57"/>
    <w:rsid w:val="00305DE2"/>
    <w:rsid w:val="0031135D"/>
    <w:rsid w:val="0031521F"/>
    <w:rsid w:val="00335A5E"/>
    <w:rsid w:val="0034069C"/>
    <w:rsid w:val="003458E6"/>
    <w:rsid w:val="00347220"/>
    <w:rsid w:val="003567BC"/>
    <w:rsid w:val="00363779"/>
    <w:rsid w:val="0037448E"/>
    <w:rsid w:val="003948F2"/>
    <w:rsid w:val="0039495A"/>
    <w:rsid w:val="003B0BD8"/>
    <w:rsid w:val="003B4408"/>
    <w:rsid w:val="003B49E7"/>
    <w:rsid w:val="003B4BB9"/>
    <w:rsid w:val="003D2A18"/>
    <w:rsid w:val="003D40D0"/>
    <w:rsid w:val="003E25B0"/>
    <w:rsid w:val="003F0997"/>
    <w:rsid w:val="003F2D69"/>
    <w:rsid w:val="003F7D43"/>
    <w:rsid w:val="004010E4"/>
    <w:rsid w:val="00402322"/>
    <w:rsid w:val="004039FC"/>
    <w:rsid w:val="004049C3"/>
    <w:rsid w:val="004054EA"/>
    <w:rsid w:val="00410E0F"/>
    <w:rsid w:val="00411EEF"/>
    <w:rsid w:val="00415D5F"/>
    <w:rsid w:val="00416C7C"/>
    <w:rsid w:val="00422123"/>
    <w:rsid w:val="004305E6"/>
    <w:rsid w:val="00433D47"/>
    <w:rsid w:val="00445F7C"/>
    <w:rsid w:val="004632E5"/>
    <w:rsid w:val="00490520"/>
    <w:rsid w:val="00496A3E"/>
    <w:rsid w:val="00496F5A"/>
    <w:rsid w:val="004A03D3"/>
    <w:rsid w:val="004A2CCC"/>
    <w:rsid w:val="004A2DDE"/>
    <w:rsid w:val="004B09C0"/>
    <w:rsid w:val="004B186F"/>
    <w:rsid w:val="004C0186"/>
    <w:rsid w:val="004C1EB2"/>
    <w:rsid w:val="004C5540"/>
    <w:rsid w:val="004C6E2A"/>
    <w:rsid w:val="004E1798"/>
    <w:rsid w:val="004E45B1"/>
    <w:rsid w:val="004E5A7B"/>
    <w:rsid w:val="004E5E24"/>
    <w:rsid w:val="004F75B4"/>
    <w:rsid w:val="0050154A"/>
    <w:rsid w:val="00501E1B"/>
    <w:rsid w:val="00512E89"/>
    <w:rsid w:val="00525D16"/>
    <w:rsid w:val="0053087D"/>
    <w:rsid w:val="00533642"/>
    <w:rsid w:val="005520BD"/>
    <w:rsid w:val="00557E57"/>
    <w:rsid w:val="00560190"/>
    <w:rsid w:val="00570839"/>
    <w:rsid w:val="005710E9"/>
    <w:rsid w:val="005A1C8C"/>
    <w:rsid w:val="005A48E0"/>
    <w:rsid w:val="005B4B45"/>
    <w:rsid w:val="005C292B"/>
    <w:rsid w:val="005C6F1B"/>
    <w:rsid w:val="005E607D"/>
    <w:rsid w:val="005E7ADC"/>
    <w:rsid w:val="00600DB7"/>
    <w:rsid w:val="00611B8F"/>
    <w:rsid w:val="0063525A"/>
    <w:rsid w:val="00652AA7"/>
    <w:rsid w:val="00653AAE"/>
    <w:rsid w:val="00660A88"/>
    <w:rsid w:val="006631A3"/>
    <w:rsid w:val="00665BD8"/>
    <w:rsid w:val="006738F0"/>
    <w:rsid w:val="00676ED5"/>
    <w:rsid w:val="00682790"/>
    <w:rsid w:val="0069166A"/>
    <w:rsid w:val="00692EC4"/>
    <w:rsid w:val="00694470"/>
    <w:rsid w:val="00695BB9"/>
    <w:rsid w:val="006972D4"/>
    <w:rsid w:val="006A07B6"/>
    <w:rsid w:val="006A1B99"/>
    <w:rsid w:val="006A3A31"/>
    <w:rsid w:val="006A402C"/>
    <w:rsid w:val="006B045D"/>
    <w:rsid w:val="006B4258"/>
    <w:rsid w:val="006B43CF"/>
    <w:rsid w:val="006C46F4"/>
    <w:rsid w:val="006E14FC"/>
    <w:rsid w:val="006E4DC0"/>
    <w:rsid w:val="006F481A"/>
    <w:rsid w:val="006F5FE9"/>
    <w:rsid w:val="006F7A64"/>
    <w:rsid w:val="0072639E"/>
    <w:rsid w:val="00730708"/>
    <w:rsid w:val="00733B94"/>
    <w:rsid w:val="00735493"/>
    <w:rsid w:val="00736BE4"/>
    <w:rsid w:val="00737233"/>
    <w:rsid w:val="00737B53"/>
    <w:rsid w:val="00755F6D"/>
    <w:rsid w:val="0075797D"/>
    <w:rsid w:val="007608C7"/>
    <w:rsid w:val="00766C13"/>
    <w:rsid w:val="007733E0"/>
    <w:rsid w:val="00775F84"/>
    <w:rsid w:val="0077702B"/>
    <w:rsid w:val="0078757E"/>
    <w:rsid w:val="00792075"/>
    <w:rsid w:val="00792DC1"/>
    <w:rsid w:val="007B31C8"/>
    <w:rsid w:val="007C5C47"/>
    <w:rsid w:val="007C79A8"/>
    <w:rsid w:val="007E0B45"/>
    <w:rsid w:val="007E7F4D"/>
    <w:rsid w:val="007F2ADF"/>
    <w:rsid w:val="007F2B47"/>
    <w:rsid w:val="00802D15"/>
    <w:rsid w:val="00805F5E"/>
    <w:rsid w:val="0081098A"/>
    <w:rsid w:val="0081540D"/>
    <w:rsid w:val="008272AA"/>
    <w:rsid w:val="00831F05"/>
    <w:rsid w:val="00831F12"/>
    <w:rsid w:val="008358E6"/>
    <w:rsid w:val="00843A1E"/>
    <w:rsid w:val="00844B9B"/>
    <w:rsid w:val="00852B7C"/>
    <w:rsid w:val="00876BFB"/>
    <w:rsid w:val="00885632"/>
    <w:rsid w:val="00890B43"/>
    <w:rsid w:val="00891FFE"/>
    <w:rsid w:val="00893EC6"/>
    <w:rsid w:val="008C2DA2"/>
    <w:rsid w:val="008E2D54"/>
    <w:rsid w:val="008E68E7"/>
    <w:rsid w:val="008F4731"/>
    <w:rsid w:val="00902C26"/>
    <w:rsid w:val="00905A69"/>
    <w:rsid w:val="00910F8A"/>
    <w:rsid w:val="0091295F"/>
    <w:rsid w:val="00920BE1"/>
    <w:rsid w:val="009256ED"/>
    <w:rsid w:val="00937E42"/>
    <w:rsid w:val="009403C4"/>
    <w:rsid w:val="00967044"/>
    <w:rsid w:val="00974ACE"/>
    <w:rsid w:val="00975C11"/>
    <w:rsid w:val="00981DDC"/>
    <w:rsid w:val="009846CA"/>
    <w:rsid w:val="00985DB6"/>
    <w:rsid w:val="00985F1A"/>
    <w:rsid w:val="0098753B"/>
    <w:rsid w:val="00990F09"/>
    <w:rsid w:val="009D739C"/>
    <w:rsid w:val="009E1C8D"/>
    <w:rsid w:val="009E45EA"/>
    <w:rsid w:val="009F1689"/>
    <w:rsid w:val="009F30D6"/>
    <w:rsid w:val="009F70EB"/>
    <w:rsid w:val="00A12357"/>
    <w:rsid w:val="00A133DB"/>
    <w:rsid w:val="00A20A5F"/>
    <w:rsid w:val="00A2425C"/>
    <w:rsid w:val="00A278FB"/>
    <w:rsid w:val="00A320B1"/>
    <w:rsid w:val="00A34CB7"/>
    <w:rsid w:val="00A3599F"/>
    <w:rsid w:val="00A426D0"/>
    <w:rsid w:val="00A634E2"/>
    <w:rsid w:val="00A6503B"/>
    <w:rsid w:val="00A669EE"/>
    <w:rsid w:val="00A82F92"/>
    <w:rsid w:val="00AA14D3"/>
    <w:rsid w:val="00AA47E4"/>
    <w:rsid w:val="00AA4DAC"/>
    <w:rsid w:val="00AB1922"/>
    <w:rsid w:val="00AB777D"/>
    <w:rsid w:val="00AB7E53"/>
    <w:rsid w:val="00AD3177"/>
    <w:rsid w:val="00AD5EF8"/>
    <w:rsid w:val="00AF678F"/>
    <w:rsid w:val="00B01F29"/>
    <w:rsid w:val="00B21246"/>
    <w:rsid w:val="00B22E68"/>
    <w:rsid w:val="00B36CBA"/>
    <w:rsid w:val="00B50880"/>
    <w:rsid w:val="00B52DE8"/>
    <w:rsid w:val="00B5333C"/>
    <w:rsid w:val="00B542F3"/>
    <w:rsid w:val="00B55A4A"/>
    <w:rsid w:val="00B73C6E"/>
    <w:rsid w:val="00B74061"/>
    <w:rsid w:val="00BA1932"/>
    <w:rsid w:val="00BB1DA9"/>
    <w:rsid w:val="00BB1EFD"/>
    <w:rsid w:val="00BB7F76"/>
    <w:rsid w:val="00BC2767"/>
    <w:rsid w:val="00BC45D8"/>
    <w:rsid w:val="00BC5DE2"/>
    <w:rsid w:val="00BD0B9E"/>
    <w:rsid w:val="00BD2389"/>
    <w:rsid w:val="00BD300D"/>
    <w:rsid w:val="00BD492E"/>
    <w:rsid w:val="00BE5DFA"/>
    <w:rsid w:val="00BE665F"/>
    <w:rsid w:val="00BF01FF"/>
    <w:rsid w:val="00BF18BC"/>
    <w:rsid w:val="00BF2784"/>
    <w:rsid w:val="00C01F5D"/>
    <w:rsid w:val="00C033B1"/>
    <w:rsid w:val="00C13858"/>
    <w:rsid w:val="00C1601F"/>
    <w:rsid w:val="00C257E8"/>
    <w:rsid w:val="00C32148"/>
    <w:rsid w:val="00C36B5E"/>
    <w:rsid w:val="00C46784"/>
    <w:rsid w:val="00C51A73"/>
    <w:rsid w:val="00C57C89"/>
    <w:rsid w:val="00C70F4F"/>
    <w:rsid w:val="00C72BD0"/>
    <w:rsid w:val="00C87684"/>
    <w:rsid w:val="00C87DAA"/>
    <w:rsid w:val="00C91CDC"/>
    <w:rsid w:val="00C91DF4"/>
    <w:rsid w:val="00C9493E"/>
    <w:rsid w:val="00CA5D05"/>
    <w:rsid w:val="00CB7050"/>
    <w:rsid w:val="00CC3419"/>
    <w:rsid w:val="00CC4D1D"/>
    <w:rsid w:val="00CE23AB"/>
    <w:rsid w:val="00CE59FC"/>
    <w:rsid w:val="00CE754C"/>
    <w:rsid w:val="00CF550B"/>
    <w:rsid w:val="00D04FF4"/>
    <w:rsid w:val="00D2245D"/>
    <w:rsid w:val="00D22C14"/>
    <w:rsid w:val="00D236ED"/>
    <w:rsid w:val="00D26B65"/>
    <w:rsid w:val="00D3011E"/>
    <w:rsid w:val="00D321C2"/>
    <w:rsid w:val="00D3311A"/>
    <w:rsid w:val="00D4253D"/>
    <w:rsid w:val="00D54410"/>
    <w:rsid w:val="00D55F06"/>
    <w:rsid w:val="00D560AC"/>
    <w:rsid w:val="00D64270"/>
    <w:rsid w:val="00D67C29"/>
    <w:rsid w:val="00D8776D"/>
    <w:rsid w:val="00D93E09"/>
    <w:rsid w:val="00D9607C"/>
    <w:rsid w:val="00DA1B70"/>
    <w:rsid w:val="00DC46F4"/>
    <w:rsid w:val="00DF0D1F"/>
    <w:rsid w:val="00E025AB"/>
    <w:rsid w:val="00E03122"/>
    <w:rsid w:val="00E03690"/>
    <w:rsid w:val="00E076DB"/>
    <w:rsid w:val="00E1111B"/>
    <w:rsid w:val="00E22EF0"/>
    <w:rsid w:val="00E2495B"/>
    <w:rsid w:val="00E262CD"/>
    <w:rsid w:val="00E279B2"/>
    <w:rsid w:val="00E3130C"/>
    <w:rsid w:val="00E35514"/>
    <w:rsid w:val="00E376FD"/>
    <w:rsid w:val="00E4065C"/>
    <w:rsid w:val="00E51F83"/>
    <w:rsid w:val="00E55458"/>
    <w:rsid w:val="00E57757"/>
    <w:rsid w:val="00E70AD7"/>
    <w:rsid w:val="00E7315B"/>
    <w:rsid w:val="00E80694"/>
    <w:rsid w:val="00E82638"/>
    <w:rsid w:val="00E82EBF"/>
    <w:rsid w:val="00E83D10"/>
    <w:rsid w:val="00E85179"/>
    <w:rsid w:val="00E85698"/>
    <w:rsid w:val="00E86DF6"/>
    <w:rsid w:val="00E934EA"/>
    <w:rsid w:val="00EA635E"/>
    <w:rsid w:val="00EB1B89"/>
    <w:rsid w:val="00EB7844"/>
    <w:rsid w:val="00EC2FCA"/>
    <w:rsid w:val="00EE05F8"/>
    <w:rsid w:val="00EE3138"/>
    <w:rsid w:val="00EE42B9"/>
    <w:rsid w:val="00EF212A"/>
    <w:rsid w:val="00F02922"/>
    <w:rsid w:val="00F02C51"/>
    <w:rsid w:val="00F0425F"/>
    <w:rsid w:val="00F057F3"/>
    <w:rsid w:val="00F077E1"/>
    <w:rsid w:val="00F14F81"/>
    <w:rsid w:val="00F1589F"/>
    <w:rsid w:val="00F16E09"/>
    <w:rsid w:val="00F17958"/>
    <w:rsid w:val="00F21612"/>
    <w:rsid w:val="00F2447A"/>
    <w:rsid w:val="00F321E4"/>
    <w:rsid w:val="00F33F2F"/>
    <w:rsid w:val="00F35392"/>
    <w:rsid w:val="00F50244"/>
    <w:rsid w:val="00F5688E"/>
    <w:rsid w:val="00F61709"/>
    <w:rsid w:val="00F75D98"/>
    <w:rsid w:val="00F85288"/>
    <w:rsid w:val="00F875F6"/>
    <w:rsid w:val="00F90E73"/>
    <w:rsid w:val="00F970A8"/>
    <w:rsid w:val="00FA065E"/>
    <w:rsid w:val="00FA4046"/>
    <w:rsid w:val="00FB650C"/>
    <w:rsid w:val="00FB75C0"/>
    <w:rsid w:val="00FC1D06"/>
    <w:rsid w:val="00FE11C8"/>
    <w:rsid w:val="00FF2EC4"/>
    <w:rsid w:val="00FF3D61"/>
    <w:rsid w:val="01AD7CB0"/>
    <w:rsid w:val="03B27A9C"/>
    <w:rsid w:val="03E133AD"/>
    <w:rsid w:val="08DF08DA"/>
    <w:rsid w:val="113F4720"/>
    <w:rsid w:val="13BD1D16"/>
    <w:rsid w:val="176F53EF"/>
    <w:rsid w:val="1948617A"/>
    <w:rsid w:val="1A0356F6"/>
    <w:rsid w:val="1DFC2F0F"/>
    <w:rsid w:val="1EC00710"/>
    <w:rsid w:val="202E106E"/>
    <w:rsid w:val="24256BE2"/>
    <w:rsid w:val="255C3C0A"/>
    <w:rsid w:val="269779FB"/>
    <w:rsid w:val="2EDE561B"/>
    <w:rsid w:val="2FAB581F"/>
    <w:rsid w:val="30B73960"/>
    <w:rsid w:val="320A27CA"/>
    <w:rsid w:val="33534498"/>
    <w:rsid w:val="3BFB28E9"/>
    <w:rsid w:val="3C160716"/>
    <w:rsid w:val="3F734847"/>
    <w:rsid w:val="449235A1"/>
    <w:rsid w:val="44C02194"/>
    <w:rsid w:val="44FE0F90"/>
    <w:rsid w:val="48A8110F"/>
    <w:rsid w:val="4B331165"/>
    <w:rsid w:val="4BC25520"/>
    <w:rsid w:val="4C5B6C93"/>
    <w:rsid w:val="4F940E9D"/>
    <w:rsid w:val="566811F1"/>
    <w:rsid w:val="5A571E31"/>
    <w:rsid w:val="5D850365"/>
    <w:rsid w:val="5F120B43"/>
    <w:rsid w:val="60980341"/>
    <w:rsid w:val="64F43C40"/>
    <w:rsid w:val="65A83E7F"/>
    <w:rsid w:val="69770684"/>
    <w:rsid w:val="6F79527B"/>
    <w:rsid w:val="7079209B"/>
    <w:rsid w:val="70CD6044"/>
    <w:rsid w:val="76E722F5"/>
    <w:rsid w:val="799306D5"/>
    <w:rsid w:val="7A0A519F"/>
    <w:rsid w:val="7BFC00A5"/>
    <w:rsid w:val="7C387A3E"/>
    <w:rsid w:val="ADFFEF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link w:val="24"/>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3"/>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annotation subject"/>
    <w:basedOn w:val="5"/>
    <w:next w:val="5"/>
    <w:link w:val="25"/>
    <w:semiHidden/>
    <w:unhideWhenUsed/>
    <w:qFormat/>
    <w:uiPriority w:val="0"/>
    <w:rPr>
      <w:b/>
      <w:bCs/>
    </w:r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3">
    <w:name w:val="批注框文本 Char"/>
    <w:basedOn w:val="15"/>
    <w:link w:val="9"/>
    <w:qFormat/>
    <w:uiPriority w:val="0"/>
    <w:rPr>
      <w:rFonts w:ascii="Times New Roman" w:hAnsi="Times New Roman" w:eastAsia="宋体" w:cs="Times New Roman"/>
      <w:kern w:val="2"/>
      <w:sz w:val="18"/>
      <w:szCs w:val="18"/>
    </w:rPr>
  </w:style>
  <w:style w:type="character" w:customStyle="1" w:styleId="24">
    <w:name w:val="批注文字 Char"/>
    <w:basedOn w:val="15"/>
    <w:link w:val="5"/>
    <w:qFormat/>
    <w:uiPriority w:val="0"/>
    <w:rPr>
      <w:rFonts w:ascii="Times New Roman" w:hAnsi="Times New Roman" w:eastAsia="宋体" w:cs="Times New Roman"/>
      <w:kern w:val="2"/>
      <w:sz w:val="21"/>
      <w:szCs w:val="24"/>
    </w:rPr>
  </w:style>
  <w:style w:type="character" w:customStyle="1" w:styleId="25">
    <w:name w:val="批注主题 Char"/>
    <w:basedOn w:val="24"/>
    <w:link w:val="13"/>
    <w:semiHidden/>
    <w:qFormat/>
    <w:uiPriority w:val="0"/>
    <w:rPr>
      <w:rFonts w:ascii="Times New Roman" w:hAnsi="Times New Roman" w:eastAsia="宋体" w:cs="Times New Roman"/>
      <w:b/>
      <w:bCs/>
      <w:kern w:val="2"/>
      <w:sz w:val="21"/>
      <w:szCs w:val="24"/>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86A9E-6470-44DB-8E0E-3C735ABE69B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44</Pages>
  <Words>3759</Words>
  <Characters>21428</Characters>
  <Lines>178</Lines>
  <Paragraphs>50</Paragraphs>
  <TotalTime>14</TotalTime>
  <ScaleCrop>false</ScaleCrop>
  <LinksUpToDate>false</LinksUpToDate>
  <CharactersWithSpaces>25137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2022-04-13T06:21:00Z</dcterms:created>
  <dc:creator>周建红</dc:creator>
  <cp:lastModifiedBy>Administrator</cp:lastModifiedBy>
  <dcterms:modified xsi:type="dcterms:W3CDTF">2022-05-17T08:33:52Z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6ADD2D80B825495F8A9F0AE46D8DBB51</vt:lpwstr>
  </property>
</Properties>
</file>