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宋体" w:hAnsi="宋体" w:eastAsia="宋体" w:cs="宋体"/>
          <w:b/>
          <w:color w:val="000000"/>
          <w:spacing w:val="-11"/>
          <w:kern w:val="0"/>
          <w:sz w:val="44"/>
          <w:szCs w:val="44"/>
          <w:lang w:val="en-US" w:eastAsia="zh-CN"/>
        </w:rPr>
      </w:pPr>
      <w:r>
        <w:rPr>
          <w:rFonts w:hint="eastAsia" w:ascii="宋体" w:hAnsi="宋体" w:cs="宋体"/>
          <w:b/>
          <w:color w:val="000000"/>
          <w:spacing w:val="-11"/>
          <w:kern w:val="0"/>
          <w:sz w:val="44"/>
          <w:szCs w:val="44"/>
          <w:lang w:val="en-US" w:eastAsia="zh-CN"/>
        </w:rPr>
        <w:t>人工智能创新区仪器系统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eastAsia="zh-CN"/>
        </w:rPr>
        <w:t>电气与信息工程</w:t>
      </w:r>
      <w:r>
        <w:rPr>
          <w:rFonts w:hint="eastAsia" w:ascii="宋体" w:hAnsi="宋体" w:cs="宋体"/>
          <w:b/>
          <w:color w:val="000000"/>
          <w:spacing w:val="-11"/>
          <w:kern w:val="0"/>
          <w:sz w:val="32"/>
          <w:szCs w:val="32"/>
        </w:rPr>
        <w:t>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5</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29</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33</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keepNext w:val="0"/>
        <w:keepLines w:val="0"/>
        <w:pageBreakBefore w:val="0"/>
        <w:kinsoku/>
        <w:wordWrap/>
        <w:topLinePunct w:val="0"/>
        <w:bidi w:val="0"/>
        <w:spacing w:line="42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2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val="0"/>
          <w:color w:val="000000"/>
          <w:sz w:val="24"/>
          <w:lang w:val="en-US" w:eastAsia="zh-CN"/>
        </w:rPr>
        <w:t>人工智能创新区仪器系统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42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2-08</w:t>
      </w:r>
    </w:p>
    <w:p>
      <w:pPr>
        <w:keepNext w:val="0"/>
        <w:keepLines w:val="0"/>
        <w:pageBreakBefore w:val="0"/>
        <w:kinsoku/>
        <w:wordWrap/>
        <w:topLinePunct w:val="0"/>
        <w:bidi w:val="0"/>
        <w:spacing w:line="420" w:lineRule="exact"/>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bCs w:val="0"/>
          <w:color w:val="000000"/>
          <w:sz w:val="24"/>
          <w:lang w:val="en-US" w:eastAsia="zh-CN"/>
        </w:rPr>
        <w:t>人工智能创新区仪器系统</w:t>
      </w:r>
    </w:p>
    <w:p>
      <w:pPr>
        <w:keepNext w:val="0"/>
        <w:keepLines w:val="0"/>
        <w:pageBreakBefore w:val="0"/>
        <w:kinsoku/>
        <w:wordWrap/>
        <w:topLinePunct w:val="0"/>
        <w:bidi w:val="0"/>
        <w:spacing w:line="420" w:lineRule="exact"/>
        <w:ind w:firstLine="495"/>
        <w:rPr>
          <w:rFonts w:ascii="宋体" w:hAnsi="宋体" w:cs="宋体"/>
          <w:bCs/>
          <w:color w:val="000000"/>
          <w:sz w:val="24"/>
        </w:rPr>
      </w:pPr>
      <w:r>
        <w:rPr>
          <w:rFonts w:hint="eastAsia" w:ascii="宋体" w:hAnsi="宋体" w:cs="宋体"/>
          <w:b/>
          <w:color w:val="000000"/>
          <w:kern w:val="0"/>
          <w:sz w:val="24"/>
        </w:rPr>
        <w:t xml:space="preserve">三、项目概况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highlight w:val="none"/>
              </w:rPr>
            </w:pPr>
            <w:r>
              <w:rPr>
                <w:rFonts w:hint="eastAsia" w:ascii="宋体" w:hAnsi="宋体" w:cs="宋体"/>
                <w:color w:val="000000"/>
                <w:sz w:val="24"/>
                <w:highlight w:val="none"/>
                <w:lang w:val="en-US" w:eastAsia="zh-CN"/>
              </w:rPr>
              <w:t>人工智能创新区仪器系统</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75</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keepNext w:val="0"/>
              <w:keepLines w:val="0"/>
              <w:pageBreakBefore w:val="0"/>
              <w:widowControl/>
              <w:kinsoku/>
              <w:wordWrap/>
              <w:topLinePunct w:val="0"/>
              <w:bidi w:val="0"/>
              <w:spacing w:line="420" w:lineRule="exact"/>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要求为准</w:t>
            </w:r>
          </w:p>
        </w:tc>
      </w:tr>
    </w:tbl>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keepNext w:val="0"/>
        <w:keepLines w:val="0"/>
        <w:pageBreakBefore w:val="0"/>
        <w:kinsoku/>
        <w:wordWrap/>
        <w:topLinePunct w:val="0"/>
        <w:bidi w:val="0"/>
        <w:spacing w:line="42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20" w:lineRule="exact"/>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6</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6</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2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42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42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1"/>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5"/>
        <w:keepNext w:val="0"/>
        <w:keepLines w:val="0"/>
        <w:pageBreakBefore w:val="0"/>
        <w:kinsoku/>
        <w:wordWrap/>
        <w:topLinePunct w:val="0"/>
        <w:bidi w:val="0"/>
        <w:spacing w:line="420" w:lineRule="exact"/>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1"/>
        <w:keepNext w:val="0"/>
        <w:keepLines w:val="0"/>
        <w:pageBreakBefore w:val="0"/>
        <w:kinsoku/>
        <w:wordWrap/>
        <w:topLinePunct w:val="0"/>
        <w:bidi w:val="0"/>
        <w:spacing w:before="0" w:beforeAutospacing="0" w:after="0" w:afterAutospacing="0" w:line="42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2</w:t>
      </w:r>
      <w:r>
        <w:rPr>
          <w:rFonts w:hint="eastAsia" w:cs="宋体"/>
          <w:b/>
          <w:bCs/>
          <w:kern w:val="2"/>
        </w:rPr>
        <w:t>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6</w:t>
      </w:r>
      <w:r>
        <w:rPr>
          <w:rFonts w:hint="eastAsia" w:cs="宋体"/>
          <w:b/>
          <w:bCs/>
          <w:kern w:val="2"/>
        </w:rPr>
        <w:t>日</w:t>
      </w:r>
      <w:r>
        <w:rPr>
          <w:rFonts w:hint="eastAsia" w:cs="宋体"/>
          <w:b/>
          <w:bCs/>
          <w:kern w:val="2"/>
          <w:lang w:val="en-US" w:eastAsia="zh-CN"/>
        </w:rPr>
        <w:t>14:30</w:t>
      </w:r>
      <w:r>
        <w:rPr>
          <w:rFonts w:hint="eastAsia" w:cs="宋体"/>
          <w:b/>
          <w:bCs/>
          <w:kern w:val="2"/>
        </w:rPr>
        <w:t>时（北京时间）</w:t>
      </w:r>
    </w:p>
    <w:p>
      <w:pPr>
        <w:pStyle w:val="7"/>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2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20" w:lineRule="exact"/>
        <w:ind w:firstLine="482" w:firstLineChars="200"/>
        <w:jc w:val="left"/>
        <w:rPr>
          <w:rFonts w:ascii="宋体" w:hAnsi="宋体" w:cs="宋体"/>
          <w:b/>
          <w:bCs/>
          <w:color w:val="000000"/>
          <w:kern w:val="0"/>
          <w:sz w:val="24"/>
        </w:rPr>
      </w:pPr>
      <w:r>
        <w:rPr>
          <w:rFonts w:hint="eastAsia" w:ascii="宋体" w:hAnsi="宋体" w:cs="宋体"/>
          <w:b/>
          <w:color w:val="000000"/>
          <w:sz w:val="24"/>
        </w:rPr>
        <w:t>八、</w:t>
      </w:r>
      <w:r>
        <w:rPr>
          <w:rFonts w:hint="eastAsia" w:ascii="宋体" w:hAnsi="宋体" w:cs="宋体"/>
          <w:b/>
          <w:bCs/>
          <w:color w:val="000000"/>
          <w:kern w:val="0"/>
          <w:sz w:val="24"/>
        </w:rPr>
        <w:t>开标地点</w:t>
      </w:r>
    </w:p>
    <w:p>
      <w:pPr>
        <w:keepNext w:val="0"/>
        <w:keepLines w:val="0"/>
        <w:pageBreakBefore w:val="0"/>
        <w:kinsoku/>
        <w:wordWrap/>
        <w:topLinePunct w:val="0"/>
        <w:bidi w:val="0"/>
        <w:snapToGrid w:val="0"/>
        <w:spacing w:line="4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开标地点：衢州学院开标室（行政楼121室）。</w:t>
      </w:r>
    </w:p>
    <w:p>
      <w:pPr>
        <w:pStyle w:val="11"/>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rPr>
      </w:pPr>
      <w:r>
        <w:rPr>
          <w:rFonts w:hint="eastAsia" w:cs="宋体"/>
          <w:b/>
          <w:color w:val="000000"/>
        </w:rPr>
        <w:t>九、投标保证金</w:t>
      </w:r>
    </w:p>
    <w:p>
      <w:pPr>
        <w:keepNext w:val="0"/>
        <w:keepLines w:val="0"/>
        <w:pageBreakBefore w:val="0"/>
        <w:kinsoku/>
        <w:wordWrap/>
        <w:topLinePunct w:val="0"/>
        <w:bidi w:val="0"/>
        <w:snapToGrid w:val="0"/>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投标保证金（人民币）：0元（无需交纳）。</w:t>
      </w:r>
    </w:p>
    <w:p>
      <w:pPr>
        <w:keepNext w:val="0"/>
        <w:keepLines w:val="0"/>
        <w:pageBreakBefore w:val="0"/>
        <w:widowControl/>
        <w:kinsoku/>
        <w:wordWrap/>
        <w:topLinePunct w:val="0"/>
        <w:bidi w:val="0"/>
        <w:spacing w:line="42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2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2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2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color w:val="FF0000"/>
        </w:rPr>
      </w:pPr>
      <w:r>
        <w:rPr>
          <w:rFonts w:hint="eastAsia" w:ascii="宋体" w:hAnsi="宋体" w:eastAsia="宋体" w:cs="宋体"/>
          <w:color w:val="FF0000"/>
          <w:sz w:val="24"/>
          <w:szCs w:val="24"/>
          <w:highlight w:val="yellow"/>
        </w:rPr>
        <w:t>3.本项目有功能演示环节，请准备一份“演示录制视频 ”在投标截止前通过EMS或顺丰邮寄方式寄送至“浙江省衢州市九华北大道78号衢州学院采购中心周老师收”。“演示录制视频 ”时间控制在1</w:t>
      </w:r>
      <w:r>
        <w:rPr>
          <w:rFonts w:hint="eastAsia" w:ascii="宋体" w:hAnsi="宋体" w:eastAsia="宋体" w:cs="宋体"/>
          <w:color w:val="FF0000"/>
          <w:sz w:val="24"/>
          <w:szCs w:val="24"/>
          <w:highlight w:val="yellow"/>
          <w:lang w:val="en-US" w:eastAsia="zh-CN"/>
        </w:rPr>
        <w:t>0</w:t>
      </w:r>
      <w:r>
        <w:rPr>
          <w:rFonts w:hint="eastAsia" w:ascii="宋体" w:hAnsi="宋体" w:eastAsia="宋体" w:cs="宋体"/>
          <w:color w:val="FF0000"/>
          <w:sz w:val="24"/>
          <w:szCs w:val="24"/>
          <w:highlight w:val="yellow"/>
        </w:rPr>
        <w:t>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42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电气与信息工程</w:t>
      </w:r>
      <w:r>
        <w:rPr>
          <w:rFonts w:hint="eastAsia" w:ascii="宋体" w:hAnsi="宋体" w:cs="宋体"/>
          <w:b/>
          <w:bCs/>
          <w:sz w:val="24"/>
        </w:rPr>
        <w:t>学院负责解释。</w:t>
      </w:r>
    </w:p>
    <w:p>
      <w:pPr>
        <w:keepNext w:val="0"/>
        <w:keepLines w:val="0"/>
        <w:pageBreakBefore w:val="0"/>
        <w:kinsoku/>
        <w:wordWrap/>
        <w:topLinePunct w:val="0"/>
        <w:bidi w:val="0"/>
        <w:spacing w:line="420"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keepNext w:val="0"/>
        <w:keepLines w:val="0"/>
        <w:pageBreakBefore w:val="0"/>
        <w:kinsoku/>
        <w:wordWrap/>
        <w:topLinePunct w:val="0"/>
        <w:bidi w:val="0"/>
        <w:spacing w:line="420" w:lineRule="exact"/>
        <w:ind w:left="479" w:leftChars="228" w:firstLine="12" w:firstLineChars="5"/>
        <w:rPr>
          <w:rFonts w:ascii="宋体" w:hAnsi="宋体" w:cs="宋体"/>
          <w:color w:val="000000"/>
          <w:kern w:val="0"/>
          <w:sz w:val="24"/>
        </w:rPr>
      </w:pPr>
      <w:r>
        <w:rPr>
          <w:rFonts w:hint="eastAsia" w:ascii="宋体" w:hAnsi="宋体" w:cs="宋体"/>
          <w:color w:val="000000"/>
          <w:kern w:val="0"/>
          <w:sz w:val="24"/>
        </w:rPr>
        <w:t>质疑答复联系人：郑老师；电话：0570-8015028，13567021518。   </w:t>
      </w:r>
    </w:p>
    <w:p>
      <w:pPr>
        <w:keepNext w:val="0"/>
        <w:keepLines w:val="0"/>
        <w:pageBreakBefore w:val="0"/>
        <w:kinsoku/>
        <w:wordWrap/>
        <w:topLinePunct w:val="0"/>
        <w:bidi w:val="0"/>
        <w:spacing w:line="420" w:lineRule="exact"/>
        <w:ind w:left="479" w:leftChars="228" w:firstLine="12" w:firstLineChars="5"/>
        <w:rPr>
          <w:rFonts w:hint="default" w:ascii="宋体" w:hAnsi="宋体" w:eastAsia="宋体" w:cs="宋体"/>
          <w:bCs/>
          <w:color w:val="000000"/>
          <w:sz w:val="24"/>
          <w:lang w:val="en-US" w:eastAsia="zh-CN"/>
        </w:rPr>
      </w:pPr>
      <w:r>
        <w:rPr>
          <w:rFonts w:hint="eastAsia" w:ascii="宋体" w:hAnsi="宋体" w:cs="宋体"/>
          <w:bCs/>
          <w:color w:val="000000"/>
          <w:sz w:val="24"/>
        </w:rPr>
        <w:t>项目技术答疑联系人</w:t>
      </w:r>
      <w:r>
        <w:rPr>
          <w:rFonts w:hint="eastAsia" w:ascii="宋体" w:hAnsi="宋体" w:cs="宋体"/>
          <w:color w:val="000000"/>
          <w:kern w:val="0"/>
          <w:sz w:val="24"/>
        </w:rPr>
        <w:t>：</w:t>
      </w:r>
      <w:r>
        <w:rPr>
          <w:rFonts w:hint="eastAsia" w:ascii="宋体" w:hAnsi="宋体" w:cs="宋体"/>
          <w:color w:val="000000"/>
          <w:kern w:val="0"/>
          <w:sz w:val="24"/>
          <w:lang w:val="en-US" w:eastAsia="zh-CN"/>
        </w:rPr>
        <w:t>许</w:t>
      </w:r>
      <w:r>
        <w:rPr>
          <w:rFonts w:hint="eastAsia" w:ascii="宋体" w:hAnsi="宋体" w:cs="宋体"/>
          <w:color w:val="000000"/>
          <w:kern w:val="0"/>
          <w:sz w:val="24"/>
        </w:rPr>
        <w:t>老师</w:t>
      </w:r>
      <w:r>
        <w:rPr>
          <w:rFonts w:hint="eastAsia" w:ascii="宋体" w:hAnsi="宋体" w:cs="宋体"/>
          <w:bCs/>
          <w:color w:val="000000"/>
          <w:sz w:val="24"/>
        </w:rPr>
        <w:t>；电话：</w:t>
      </w:r>
      <w:r>
        <w:rPr>
          <w:rFonts w:hint="eastAsia" w:ascii="宋体" w:hAnsi="宋体" w:cs="宋体"/>
          <w:bCs/>
          <w:color w:val="000000"/>
          <w:sz w:val="24"/>
          <w:lang w:val="en-US" w:eastAsia="zh-CN"/>
        </w:rPr>
        <w:t>15068962762</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20" w:lineRule="exact"/>
        <w:ind w:firstLine="495"/>
        <w:rPr>
          <w:rFonts w:hint="eastAsia" w:ascii="宋体" w:hAnsi="宋体" w:cs="宋体"/>
          <w:bCs/>
          <w:sz w:val="24"/>
        </w:rPr>
      </w:pPr>
      <w:r>
        <w:rPr>
          <w:rFonts w:hint="eastAsia" w:ascii="宋体" w:hAnsi="宋体" w:cs="宋体"/>
          <w:bCs/>
          <w:sz w:val="24"/>
        </w:rPr>
        <w:t>联系人：徐先生；监督投诉电话：0570-8757615，传真：0570-8757615。</w:t>
      </w:r>
    </w:p>
    <w:p>
      <w:pPr>
        <w:pStyle w:val="2"/>
        <w:keepNext w:val="0"/>
        <w:keepLines w:val="0"/>
        <w:pageBreakBefore w:val="0"/>
        <w:kinsoku/>
        <w:wordWrap/>
        <w:topLinePunct w:val="0"/>
        <w:bidi w:val="0"/>
        <w:spacing w:line="420" w:lineRule="exact"/>
      </w:pPr>
    </w:p>
    <w:p>
      <w:pPr>
        <w:keepNext w:val="0"/>
        <w:keepLines w:val="0"/>
        <w:pageBreakBefore w:val="0"/>
        <w:kinsoku/>
        <w:wordWrap/>
        <w:topLinePunct w:val="0"/>
        <w:bidi w:val="0"/>
        <w:spacing w:line="420" w:lineRule="exact"/>
        <w:ind w:firstLine="495"/>
        <w:jc w:val="right"/>
        <w:rPr>
          <w:rFonts w:ascii="宋体" w:hAnsi="宋体" w:cs="宋体"/>
          <w:bCs/>
          <w:color w:val="000000"/>
          <w:sz w:val="24"/>
        </w:rPr>
      </w:pPr>
      <w:r>
        <w:rPr>
          <w:rFonts w:hint="eastAsia" w:ascii="宋体" w:hAnsi="宋体" w:cs="宋体"/>
          <w:bCs/>
          <w:color w:val="000000"/>
          <w:sz w:val="24"/>
        </w:rPr>
        <w:t>衢州学院采购中心</w:t>
      </w:r>
    </w:p>
    <w:p>
      <w:pPr>
        <w:keepNext w:val="0"/>
        <w:keepLines w:val="0"/>
        <w:pageBreakBefore w:val="0"/>
        <w:kinsoku/>
        <w:wordWrap/>
        <w:topLinePunct w:val="0"/>
        <w:bidi w:val="0"/>
        <w:spacing w:line="420" w:lineRule="exact"/>
        <w:ind w:firstLine="495"/>
        <w:jc w:val="right"/>
        <w:rPr>
          <w:rFonts w:ascii="宋体" w:hAnsi="宋体" w:cs="宋体"/>
          <w:bCs/>
          <w:color w:val="000000"/>
          <w:sz w:val="24"/>
        </w:rPr>
      </w:pPr>
      <w:r>
        <w:rPr>
          <w:rFonts w:hint="eastAsia" w:ascii="宋体" w:hAnsi="宋体" w:cs="宋体"/>
          <w:bCs/>
          <w:color w:val="000000"/>
          <w:sz w:val="24"/>
        </w:rPr>
        <w:t>202</w:t>
      </w:r>
      <w:r>
        <w:rPr>
          <w:rFonts w:hint="eastAsia" w:ascii="宋体" w:hAnsi="宋体" w:cs="宋体"/>
          <w:bCs/>
          <w:color w:val="000000"/>
          <w:sz w:val="24"/>
          <w:lang w:val="en-US" w:eastAsia="zh-CN"/>
        </w:rPr>
        <w:t>2</w:t>
      </w:r>
      <w:r>
        <w:rPr>
          <w:rFonts w:hint="eastAsia" w:ascii="宋体" w:hAnsi="宋体" w:cs="宋体"/>
          <w:bCs/>
          <w:color w:val="000000"/>
          <w:sz w:val="24"/>
        </w:rPr>
        <w:t>年</w:t>
      </w:r>
      <w:r>
        <w:rPr>
          <w:rFonts w:hint="eastAsia" w:ascii="宋体" w:hAnsi="宋体" w:cs="宋体"/>
          <w:bCs/>
          <w:color w:val="000000"/>
          <w:sz w:val="24"/>
          <w:lang w:val="en-US" w:eastAsia="zh-CN"/>
        </w:rPr>
        <w:t>5</w:t>
      </w:r>
      <w:r>
        <w:rPr>
          <w:rFonts w:hint="eastAsia" w:ascii="宋体" w:hAnsi="宋体" w:cs="宋体"/>
          <w:bCs/>
          <w:color w:val="000000"/>
          <w:sz w:val="24"/>
        </w:rPr>
        <w:t>月</w:t>
      </w:r>
      <w:r>
        <w:rPr>
          <w:rFonts w:hint="eastAsia" w:ascii="宋体" w:hAnsi="宋体" w:cs="宋体"/>
          <w:bCs/>
          <w:color w:val="000000"/>
          <w:sz w:val="24"/>
          <w:lang w:val="en-US" w:eastAsia="zh-CN"/>
        </w:rPr>
        <w:t>13</w:t>
      </w:r>
      <w:r>
        <w:rPr>
          <w:rFonts w:hint="eastAsia" w:ascii="宋体" w:hAnsi="宋体" w:cs="宋体"/>
          <w:bCs/>
          <w:color w:val="000000"/>
          <w:sz w:val="24"/>
        </w:rPr>
        <w:t>日</w:t>
      </w:r>
    </w:p>
    <w:p>
      <w:pPr>
        <w:keepNext w:val="0"/>
        <w:keepLines w:val="0"/>
        <w:pageBreakBefore w:val="0"/>
        <w:kinsoku/>
        <w:wordWrap/>
        <w:topLinePunct w:val="0"/>
        <w:bidi w:val="0"/>
        <w:spacing w:line="420" w:lineRule="exact"/>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lang w:val="en-US" w:eastAsia="zh-CN"/>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2.</w:t>
      </w:r>
      <w:r>
        <w:rPr>
          <w:rFonts w:hint="eastAsia" w:ascii="宋体" w:hAnsi="宋体" w:cs="宋体"/>
          <w:b/>
          <w:color w:val="000000"/>
          <w:sz w:val="24"/>
        </w:rPr>
        <w:t>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w:t>
      </w:r>
      <w:r>
        <w:rPr>
          <w:rFonts w:hint="eastAsia" w:ascii="宋体" w:hAnsi="宋体" w:cs="宋体"/>
          <w:b/>
          <w:bCs/>
          <w:color w:val="FF0000"/>
          <w:kern w:val="0"/>
          <w:sz w:val="24"/>
          <w:highlight w:val="yellow"/>
          <w:lang w:val="en-US" w:eastAsia="zh-CN"/>
        </w:rPr>
        <w:t>1</w:t>
      </w:r>
      <w:r>
        <w:rPr>
          <w:rFonts w:hint="eastAsia" w:ascii="宋体" w:hAnsi="宋体" w:cs="宋体"/>
          <w:b/>
          <w:bCs/>
          <w:color w:val="FF0000"/>
          <w:kern w:val="0"/>
          <w:sz w:val="24"/>
          <w:highlight w:val="yellow"/>
        </w:rPr>
        <w:t>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lang w:val="en-US" w:eastAsia="zh-CN"/>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2</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w:t>
      </w:r>
      <w:r>
        <w:rPr>
          <w:rFonts w:hint="eastAsia" w:ascii="宋体" w:hAnsi="宋体" w:cs="宋体"/>
          <w:color w:val="000000"/>
          <w:sz w:val="24"/>
          <w:lang w:val="en-US" w:eastAsia="zh-CN"/>
        </w:rPr>
        <w:t>许</w:t>
      </w:r>
      <w:r>
        <w:rPr>
          <w:rFonts w:hint="eastAsia" w:ascii="宋体" w:hAnsi="宋体" w:cs="宋体"/>
          <w:color w:val="000000"/>
          <w:sz w:val="24"/>
        </w:rPr>
        <w:t>老师；电话：</w:t>
      </w:r>
      <w:r>
        <w:rPr>
          <w:rFonts w:hint="eastAsia" w:ascii="宋体" w:hAnsi="宋体" w:cs="宋体"/>
          <w:color w:val="000000"/>
          <w:sz w:val="24"/>
          <w:lang w:val="en-US" w:eastAsia="zh-CN"/>
        </w:rPr>
        <w:t>15068962762</w:t>
      </w:r>
      <w:r>
        <w:rPr>
          <w:rFonts w:hint="eastAsia" w:ascii="宋体" w:hAnsi="宋体" w:cs="宋体"/>
          <w:color w:val="000000"/>
          <w:sz w:val="24"/>
        </w:rPr>
        <w:t>。</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219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highlight w:val="red"/>
                <w:lang w:val="en-US" w:eastAsia="zh-CN"/>
              </w:rPr>
            </w:pPr>
            <w:r>
              <w:rPr>
                <w:rFonts w:hint="eastAsia" w:ascii="宋体" w:hAnsi="宋体" w:cs="宋体"/>
                <w:color w:val="000000"/>
                <w:sz w:val="24"/>
                <w:highlight w:val="none"/>
                <w:lang w:val="en-US" w:eastAsia="zh-CN"/>
              </w:rPr>
              <w:t>人工智能创新区仪器系统</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r>
    </w:tbl>
    <w:p>
      <w:pPr>
        <w:pStyle w:val="2"/>
        <w:numPr>
          <w:ilvl w:val="0"/>
          <w:numId w:val="0"/>
        </w:numPr>
        <w:ind w:left="-580" w:leftChars="0" w:firstLine="720" w:firstLineChars="300"/>
        <w:rPr>
          <w:rFonts w:hint="eastAsia"/>
          <w:lang w:val="en-US" w:eastAsia="zh-CN"/>
        </w:rPr>
      </w:pPr>
    </w:p>
    <w:p>
      <w:pPr>
        <w:pStyle w:val="2"/>
        <w:numPr>
          <w:ilvl w:val="0"/>
          <w:numId w:val="0"/>
        </w:numPr>
        <w:ind w:left="-580" w:leftChars="0" w:firstLine="720" w:firstLineChars="300"/>
        <w:rPr>
          <w:rFonts w:hint="default" w:eastAsia="宋体"/>
          <w:lang w:val="en-US" w:eastAsia="zh-CN"/>
        </w:rPr>
      </w:pPr>
      <w:r>
        <w:rPr>
          <w:rFonts w:hint="eastAsia"/>
          <w:lang w:val="en-US" w:eastAsia="zh-CN"/>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kern w:val="0"/>
                <w:sz w:val="24"/>
              </w:rPr>
            </w:pPr>
            <w:r>
              <w:rPr>
                <w:rFonts w:hint="eastAsia"/>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01</w:t>
            </w:r>
          </w:p>
        </w:tc>
        <w:tc>
          <w:tcPr>
            <w:tcW w:w="5103" w:type="dxa"/>
            <w:vAlign w:val="center"/>
          </w:tcPr>
          <w:p>
            <w:pPr>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智能场景AI Python</w:t>
            </w:r>
            <w:r>
              <w:rPr>
                <w:rFonts w:hint="eastAsia" w:ascii="宋体" w:hAnsi="宋体" w:cs="宋体"/>
                <w:szCs w:val="21"/>
                <w:highlight w:val="none"/>
                <w:lang w:val="en-US" w:eastAsia="zh-CN"/>
              </w:rPr>
              <w:t>基础</w:t>
            </w:r>
            <w:r>
              <w:rPr>
                <w:rFonts w:hint="eastAsia" w:ascii="宋体" w:hAnsi="宋体" w:cs="宋体"/>
                <w:szCs w:val="21"/>
                <w:highlight w:val="none"/>
              </w:rPr>
              <w:t>开发套件</w:t>
            </w:r>
          </w:p>
        </w:tc>
        <w:tc>
          <w:tcPr>
            <w:tcW w:w="851"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套</w:t>
            </w:r>
          </w:p>
        </w:tc>
        <w:tc>
          <w:tcPr>
            <w:tcW w:w="948" w:type="dxa"/>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cs="宋体"/>
                <w:bCs/>
                <w:color w:val="000000"/>
                <w:szCs w:val="21"/>
              </w:rPr>
            </w:pPr>
            <w:r>
              <w:rPr>
                <w:rFonts w:hint="eastAsia" w:ascii="宋体" w:hAnsi="宋体" w:eastAsia="宋体" w:cs="宋体"/>
                <w:kern w:val="2"/>
                <w:sz w:val="21"/>
                <w:szCs w:val="21"/>
                <w:highlight w:val="none"/>
                <w:u w:val="none"/>
                <w:shd w:val="clear" w:color="auto" w:fill="auto"/>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02</w:t>
            </w:r>
          </w:p>
        </w:tc>
        <w:tc>
          <w:tcPr>
            <w:tcW w:w="5103" w:type="dxa"/>
            <w:vAlign w:val="center"/>
          </w:tcPr>
          <w:p>
            <w:pPr>
              <w:jc w:val="center"/>
              <w:rPr>
                <w:rFonts w:ascii="宋体" w:hAnsi="宋体" w:eastAsia="宋体" w:cs="宋体"/>
                <w:kern w:val="2"/>
                <w:sz w:val="21"/>
                <w:szCs w:val="21"/>
                <w:lang w:val="en-US" w:eastAsia="zh-CN" w:bidi="ar-SA"/>
              </w:rPr>
            </w:pPr>
            <w:r>
              <w:rPr>
                <w:rFonts w:hint="eastAsia" w:ascii="宋体" w:hAnsi="宋体" w:cs="宋体"/>
                <w:szCs w:val="21"/>
                <w:lang w:val="en-US" w:eastAsia="zh-CN"/>
              </w:rPr>
              <w:t>协同</w:t>
            </w:r>
            <w:r>
              <w:rPr>
                <w:rFonts w:hint="eastAsia" w:ascii="宋体" w:hAnsi="宋体" w:cs="宋体"/>
                <w:szCs w:val="21"/>
              </w:rPr>
              <w:t>自动视觉抓取机器人系统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bCs/>
                <w:color w:val="000000"/>
                <w:kern w:val="0"/>
                <w:szCs w:val="21"/>
                <w:lang w:val="en-US" w:eastAsia="zh-CN"/>
              </w:rPr>
              <w:t>套</w:t>
            </w:r>
          </w:p>
        </w:tc>
        <w:tc>
          <w:tcPr>
            <w:tcW w:w="948" w:type="dxa"/>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cs="宋体"/>
                <w:bCs/>
                <w:color w:val="000000"/>
                <w:szCs w:val="21"/>
              </w:rPr>
            </w:pPr>
            <w:r>
              <w:rPr>
                <w:rFonts w:hint="eastAsia" w:ascii="宋体" w:hAnsi="宋体" w:eastAsia="宋体" w:cs="宋体"/>
                <w:kern w:val="2"/>
                <w:sz w:val="21"/>
                <w:szCs w:val="21"/>
                <w:highlight w:val="none"/>
                <w:u w:val="none"/>
                <w:shd w:val="clear" w:color="auto" w:fill="auto"/>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3</w:t>
            </w:r>
          </w:p>
        </w:tc>
        <w:tc>
          <w:tcPr>
            <w:tcW w:w="5103" w:type="dxa"/>
            <w:vAlign w:val="center"/>
          </w:tcPr>
          <w:p>
            <w:pPr>
              <w:jc w:val="center"/>
              <w:rPr>
                <w:rFonts w:ascii="宋体" w:hAnsi="宋体" w:eastAsia="宋体" w:cs="宋体"/>
                <w:b w:val="0"/>
                <w:bCs w:val="0"/>
                <w:kern w:val="2"/>
                <w:sz w:val="21"/>
                <w:szCs w:val="21"/>
                <w:lang w:val="en-US" w:eastAsia="zh-CN" w:bidi="ar-SA"/>
              </w:rPr>
            </w:pPr>
            <w:r>
              <w:rPr>
                <w:rFonts w:hint="eastAsia" w:ascii="宋体" w:hAnsi="宋体" w:cs="宋体"/>
                <w:b w:val="0"/>
                <w:bCs w:val="0"/>
                <w:szCs w:val="21"/>
              </w:rPr>
              <w:t>智能场景AI履带式</w:t>
            </w:r>
            <w:r>
              <w:rPr>
                <w:rFonts w:hint="eastAsia" w:ascii="宋体" w:hAnsi="宋体" w:cs="宋体"/>
                <w:b w:val="0"/>
                <w:bCs w:val="0"/>
                <w:szCs w:val="21"/>
                <w:lang w:val="en-US" w:eastAsia="zh-CN"/>
              </w:rPr>
              <w:t>轨迹跟踪</w:t>
            </w:r>
            <w:r>
              <w:rPr>
                <w:rFonts w:hint="eastAsia" w:ascii="宋体" w:hAnsi="宋体" w:cs="宋体"/>
                <w:b w:val="0"/>
                <w:bCs w:val="0"/>
                <w:szCs w:val="21"/>
              </w:rPr>
              <w:t>机器人</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bCs/>
                <w:color w:val="000000"/>
                <w:kern w:val="0"/>
                <w:szCs w:val="21"/>
                <w:lang w:val="en-US" w:eastAsia="zh-CN"/>
              </w:rPr>
              <w:t>套</w:t>
            </w:r>
          </w:p>
        </w:tc>
        <w:tc>
          <w:tcPr>
            <w:tcW w:w="948" w:type="dxa"/>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cs="宋体"/>
                <w:bCs/>
                <w:color w:val="000000"/>
                <w:szCs w:val="21"/>
              </w:rPr>
            </w:pPr>
            <w:r>
              <w:rPr>
                <w:rFonts w:hint="eastAsia" w:ascii="宋体" w:hAnsi="宋体" w:eastAsia="宋体" w:cs="宋体"/>
                <w:kern w:val="2"/>
                <w:sz w:val="21"/>
                <w:szCs w:val="21"/>
                <w:highlight w:val="none"/>
                <w:u w:val="none"/>
                <w:shd w:val="clear" w:color="auto" w:fill="auto"/>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4</w:t>
            </w:r>
          </w:p>
        </w:tc>
        <w:tc>
          <w:tcPr>
            <w:tcW w:w="5103" w:type="dxa"/>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两轮</w:t>
            </w:r>
            <w:r>
              <w:rPr>
                <w:rFonts w:hint="eastAsia" w:ascii="宋体" w:hAnsi="宋体" w:cs="宋体"/>
                <w:szCs w:val="21"/>
                <w:lang w:val="en-US" w:eastAsia="zh-CN"/>
              </w:rPr>
              <w:t>跟踪</w:t>
            </w:r>
            <w:r>
              <w:rPr>
                <w:rFonts w:hint="eastAsia" w:ascii="宋体" w:hAnsi="宋体" w:cs="宋体"/>
                <w:szCs w:val="21"/>
              </w:rPr>
              <w:t>机器人</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bCs/>
                <w:color w:val="000000"/>
                <w:kern w:val="0"/>
                <w:szCs w:val="21"/>
                <w:lang w:val="en-US" w:eastAsia="zh-CN"/>
              </w:rPr>
              <w:t>套</w:t>
            </w:r>
          </w:p>
        </w:tc>
        <w:tc>
          <w:tcPr>
            <w:tcW w:w="948" w:type="dxa"/>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cs="宋体"/>
                <w:bCs/>
                <w:color w:val="000000"/>
                <w:szCs w:val="21"/>
              </w:rPr>
            </w:pPr>
            <w:r>
              <w:rPr>
                <w:rFonts w:hint="eastAsia" w:ascii="宋体" w:hAnsi="宋体" w:eastAsia="宋体" w:cs="宋体"/>
                <w:kern w:val="2"/>
                <w:sz w:val="21"/>
                <w:szCs w:val="21"/>
                <w:highlight w:val="none"/>
                <w:u w:val="none"/>
                <w:shd w:val="clear" w:color="auto" w:fill="auto"/>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5</w:t>
            </w:r>
          </w:p>
        </w:tc>
        <w:tc>
          <w:tcPr>
            <w:tcW w:w="5103" w:type="dxa"/>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人物轨迹跟踪识别系统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bCs/>
                <w:color w:val="000000"/>
                <w:kern w:val="0"/>
                <w:szCs w:val="21"/>
                <w:lang w:val="en-US" w:eastAsia="zh-CN"/>
              </w:rPr>
              <w:t>套</w:t>
            </w:r>
          </w:p>
        </w:tc>
        <w:tc>
          <w:tcPr>
            <w:tcW w:w="948" w:type="dxa"/>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cs="宋体"/>
                <w:bCs/>
                <w:color w:val="000000"/>
                <w:szCs w:val="21"/>
              </w:rPr>
            </w:pPr>
            <w:r>
              <w:rPr>
                <w:rFonts w:hint="eastAsia" w:ascii="宋体" w:hAnsi="宋体" w:eastAsia="宋体" w:cs="宋体"/>
                <w:kern w:val="2"/>
                <w:sz w:val="21"/>
                <w:szCs w:val="21"/>
                <w:highlight w:val="none"/>
                <w:u w:val="none"/>
                <w:shd w:val="clear" w:color="auto" w:fill="auto"/>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6</w:t>
            </w:r>
          </w:p>
        </w:tc>
        <w:tc>
          <w:tcPr>
            <w:tcW w:w="5103" w:type="dxa"/>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多机器人协同服务集成套件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bCs/>
                <w:color w:val="000000"/>
                <w:kern w:val="0"/>
                <w:szCs w:val="21"/>
                <w:lang w:val="en-US" w:eastAsia="zh-CN"/>
              </w:rPr>
              <w:t>套</w:t>
            </w:r>
          </w:p>
        </w:tc>
        <w:tc>
          <w:tcPr>
            <w:tcW w:w="948" w:type="dxa"/>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cs="宋体"/>
                <w:bCs/>
                <w:color w:val="000000"/>
                <w:szCs w:val="21"/>
              </w:rPr>
            </w:pPr>
            <w:r>
              <w:rPr>
                <w:rFonts w:hint="eastAsia" w:ascii="宋体" w:hAnsi="宋体" w:eastAsia="宋体" w:cs="宋体"/>
                <w:kern w:val="2"/>
                <w:sz w:val="21"/>
                <w:szCs w:val="21"/>
                <w:highlight w:val="none"/>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7</w:t>
            </w:r>
          </w:p>
        </w:tc>
        <w:tc>
          <w:tcPr>
            <w:tcW w:w="5103" w:type="dxa"/>
            <w:vAlign w:val="center"/>
          </w:tcPr>
          <w:p>
            <w:pPr>
              <w:jc w:val="center"/>
              <w:rPr>
                <w:rFonts w:ascii="宋体" w:hAnsi="宋体" w:eastAsia="宋体" w:cs="宋体"/>
                <w:kern w:val="2"/>
                <w:sz w:val="21"/>
                <w:szCs w:val="21"/>
                <w:lang w:val="en-US" w:eastAsia="zh-CN" w:bidi="ar-SA"/>
              </w:rPr>
            </w:pPr>
            <w:r>
              <w:rPr>
                <w:rFonts w:hint="eastAsia" w:ascii="宋体" w:hAnsi="宋体" w:cs="宋体"/>
                <w:szCs w:val="21"/>
                <w:lang w:val="en-US" w:eastAsia="zh-CN"/>
              </w:rPr>
              <w:t>多机器人协同相关算法库套件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bCs/>
                <w:color w:val="000000"/>
                <w:kern w:val="0"/>
                <w:szCs w:val="21"/>
                <w:lang w:val="en-US" w:eastAsia="zh-CN"/>
              </w:rPr>
              <w:t>套</w:t>
            </w:r>
          </w:p>
        </w:tc>
        <w:tc>
          <w:tcPr>
            <w:tcW w:w="948" w:type="dxa"/>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cs="宋体"/>
                <w:bCs/>
                <w:color w:val="000000"/>
                <w:szCs w:val="21"/>
              </w:rPr>
            </w:pPr>
            <w:r>
              <w:rPr>
                <w:rFonts w:hint="eastAsia" w:ascii="宋体" w:hAnsi="宋体" w:eastAsia="宋体" w:cs="宋体"/>
                <w:kern w:val="2"/>
                <w:sz w:val="21"/>
                <w:szCs w:val="21"/>
                <w:highlight w:val="none"/>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8</w:t>
            </w:r>
          </w:p>
        </w:tc>
        <w:tc>
          <w:tcPr>
            <w:tcW w:w="5103" w:type="dxa"/>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机器人协同接口开发套件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bCs/>
                <w:color w:val="000000"/>
                <w:kern w:val="0"/>
                <w:szCs w:val="21"/>
                <w:lang w:val="en-US" w:eastAsia="zh-CN"/>
              </w:rPr>
              <w:t>套</w:t>
            </w:r>
          </w:p>
        </w:tc>
        <w:tc>
          <w:tcPr>
            <w:tcW w:w="948" w:type="dxa"/>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cs="宋体"/>
                <w:bCs/>
                <w:color w:val="000000"/>
                <w:szCs w:val="21"/>
              </w:rPr>
            </w:pPr>
            <w:r>
              <w:rPr>
                <w:rFonts w:hint="eastAsia" w:ascii="宋体" w:hAnsi="宋体" w:eastAsia="宋体" w:cs="宋体"/>
                <w:kern w:val="2"/>
                <w:sz w:val="21"/>
                <w:szCs w:val="21"/>
                <w:highlight w:val="none"/>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09</w:t>
            </w:r>
          </w:p>
        </w:tc>
        <w:tc>
          <w:tcPr>
            <w:tcW w:w="5103" w:type="dxa"/>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多机器人协同智能场景搭建</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bCs/>
                <w:color w:val="000000"/>
                <w:kern w:val="0"/>
                <w:szCs w:val="21"/>
                <w:lang w:val="en-US" w:eastAsia="zh-CN"/>
              </w:rPr>
              <w:t>套</w:t>
            </w:r>
          </w:p>
        </w:tc>
        <w:tc>
          <w:tcPr>
            <w:tcW w:w="948" w:type="dxa"/>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cs="宋体"/>
                <w:bCs/>
                <w:color w:val="000000"/>
                <w:szCs w:val="21"/>
              </w:rPr>
            </w:pPr>
            <w:r>
              <w:rPr>
                <w:rFonts w:hint="eastAsia" w:ascii="宋体" w:hAnsi="宋体" w:eastAsia="宋体" w:cs="宋体"/>
                <w:kern w:val="2"/>
                <w:sz w:val="21"/>
                <w:szCs w:val="21"/>
                <w:highlight w:val="none"/>
                <w:u w:val="none"/>
                <w:shd w:val="clear" w:color="auto" w:fill="auto"/>
                <w:lang w:val="en-US" w:eastAsia="zh-CN" w:bidi="ar-SA"/>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601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宋体"/>
                <w:b/>
                <w:color w:val="000000"/>
                <w:szCs w:val="21"/>
              </w:rPr>
            </w:pPr>
            <w:r>
              <w:rPr>
                <w:rFonts w:eastAsia="宋体"/>
                <w:b/>
                <w:bCs/>
                <w:color w:val="000000"/>
                <w:szCs w:val="21"/>
              </w:rPr>
              <w:t>序号</w:t>
            </w:r>
          </w:p>
        </w:tc>
        <w:tc>
          <w:tcPr>
            <w:tcW w:w="1154" w:type="dxa"/>
            <w:vAlign w:val="center"/>
          </w:tcPr>
          <w:p>
            <w:pPr>
              <w:jc w:val="center"/>
              <w:rPr>
                <w:rFonts w:eastAsia="宋体"/>
                <w:b/>
                <w:bCs/>
                <w:color w:val="000000"/>
                <w:szCs w:val="21"/>
              </w:rPr>
            </w:pPr>
            <w:r>
              <w:rPr>
                <w:rFonts w:eastAsia="宋体"/>
                <w:b/>
                <w:bCs/>
                <w:color w:val="000000"/>
                <w:szCs w:val="21"/>
              </w:rPr>
              <w:t>名称</w:t>
            </w:r>
          </w:p>
        </w:tc>
        <w:tc>
          <w:tcPr>
            <w:tcW w:w="6011" w:type="dxa"/>
            <w:vAlign w:val="center"/>
          </w:tcPr>
          <w:p>
            <w:pPr>
              <w:jc w:val="center"/>
              <w:rPr>
                <w:rFonts w:eastAsia="宋体"/>
                <w:b/>
                <w:bCs/>
                <w:color w:val="000000"/>
                <w:szCs w:val="21"/>
              </w:rPr>
            </w:pPr>
            <w:r>
              <w:rPr>
                <w:rFonts w:eastAsia="宋体"/>
                <w:b/>
                <w:bCs/>
                <w:color w:val="000000"/>
                <w:szCs w:val="21"/>
              </w:rPr>
              <w:t>规格型号或技术参数</w:t>
            </w:r>
          </w:p>
        </w:tc>
        <w:tc>
          <w:tcPr>
            <w:tcW w:w="678" w:type="dxa"/>
            <w:vAlign w:val="center"/>
          </w:tcPr>
          <w:p>
            <w:pPr>
              <w:jc w:val="center"/>
              <w:rPr>
                <w:rFonts w:eastAsia="宋体"/>
                <w:b/>
                <w:bCs/>
                <w:color w:val="000000"/>
                <w:szCs w:val="21"/>
              </w:rPr>
            </w:pPr>
            <w:r>
              <w:rPr>
                <w:rFonts w:eastAsia="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ascii="宋体" w:hAnsi="宋体" w:eastAsia="宋体" w:cs="宋体"/>
                <w:kern w:val="2"/>
                <w:sz w:val="21"/>
                <w:szCs w:val="21"/>
                <w:highlight w:val="none"/>
                <w:lang w:val="zh-CN" w:eastAsia="zh-CN" w:bidi="ar-SA"/>
              </w:rPr>
            </w:pPr>
            <w:r>
              <w:rPr>
                <w:rFonts w:hint="eastAsia" w:ascii="宋体" w:hAnsi="宋体" w:cs="宋体"/>
                <w:szCs w:val="21"/>
                <w:highlight w:val="none"/>
              </w:rPr>
              <w:t>01</w:t>
            </w:r>
          </w:p>
        </w:tc>
        <w:tc>
          <w:tcPr>
            <w:tcW w:w="1154" w:type="dxa"/>
            <w:shd w:val="clear" w:color="auto" w:fill="FFFFFF"/>
            <w:vAlign w:val="center"/>
          </w:tcPr>
          <w:p>
            <w:pPr>
              <w:jc w:val="center"/>
              <w:rPr>
                <w:rFonts w:ascii="宋体" w:hAnsi="宋体" w:eastAsia="宋体" w:cs="宋体"/>
                <w:kern w:val="2"/>
                <w:sz w:val="21"/>
                <w:szCs w:val="21"/>
                <w:highlight w:val="none"/>
                <w:lang w:val="zh-CN" w:eastAsia="zh-CN" w:bidi="ar-SA"/>
              </w:rPr>
            </w:pPr>
            <w:r>
              <w:rPr>
                <w:rFonts w:hint="eastAsia" w:ascii="宋体" w:hAnsi="宋体" w:cs="宋体"/>
                <w:szCs w:val="21"/>
                <w:highlight w:val="none"/>
              </w:rPr>
              <w:t>智能场景AI Python</w:t>
            </w:r>
            <w:r>
              <w:rPr>
                <w:rFonts w:hint="eastAsia" w:ascii="宋体" w:hAnsi="宋体" w:cs="宋体"/>
                <w:szCs w:val="21"/>
                <w:highlight w:val="none"/>
                <w:lang w:val="en-US" w:eastAsia="zh-CN"/>
              </w:rPr>
              <w:t>基础</w:t>
            </w:r>
            <w:r>
              <w:rPr>
                <w:rFonts w:hint="eastAsia" w:ascii="宋体" w:hAnsi="宋体" w:cs="宋体"/>
                <w:szCs w:val="21"/>
                <w:highlight w:val="none"/>
              </w:rPr>
              <w:t>开发套件</w:t>
            </w:r>
          </w:p>
        </w:tc>
        <w:tc>
          <w:tcPr>
            <w:tcW w:w="6011" w:type="dxa"/>
            <w:shd w:val="clear" w:color="auto" w:fill="FFFFFF"/>
          </w:tcPr>
          <w:p>
            <w:pPr>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控制系统：MiniPCI-E接口，控制系统：Cortex-M7 STM32H743控制核心板，集成OV2640 200W高清摄像头。</w:t>
            </w:r>
          </w:p>
          <w:p>
            <w:pPr>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基本接口：GPIO/PWM双驱动LED*4，按键*2</w:t>
            </w:r>
            <w:r>
              <w:rPr>
                <w:rFonts w:hint="eastAsia" w:ascii="宋体" w:hAnsi="宋体" w:cs="宋体"/>
                <w:szCs w:val="21"/>
                <w:lang w:eastAsia="zh-CN"/>
              </w:rPr>
              <w:t>、</w:t>
            </w:r>
            <w:r>
              <w:rPr>
                <w:rFonts w:hint="eastAsia" w:ascii="宋体" w:hAnsi="宋体" w:cs="宋体"/>
                <w:szCs w:val="21"/>
              </w:rPr>
              <w:t>8*8 LED点阵屏，oLED液晶屏</w:t>
            </w:r>
            <w:r>
              <w:rPr>
                <w:rFonts w:hint="eastAsia" w:ascii="宋体" w:hAnsi="宋体" w:cs="宋体"/>
                <w:szCs w:val="21"/>
                <w:lang w:eastAsia="zh-CN"/>
              </w:rPr>
              <w:t>、</w:t>
            </w:r>
            <w:r>
              <w:rPr>
                <w:rFonts w:hint="eastAsia" w:ascii="宋体" w:hAnsi="宋体" w:cs="宋体"/>
                <w:szCs w:val="21"/>
              </w:rPr>
              <w:t>8G TF卡</w:t>
            </w:r>
            <w:r>
              <w:rPr>
                <w:rFonts w:hint="eastAsia" w:ascii="宋体" w:hAnsi="宋体" w:cs="宋体"/>
                <w:szCs w:val="21"/>
                <w:lang w:eastAsia="zh-CN"/>
              </w:rPr>
              <w:t>、</w:t>
            </w:r>
            <w:r>
              <w:rPr>
                <w:rFonts w:hint="eastAsia" w:ascii="宋体" w:hAnsi="宋体" w:cs="宋体"/>
                <w:szCs w:val="21"/>
              </w:rPr>
              <w:t>USB调试串口，USB固件升级接口，20 PIN JTAG调试接口。</w:t>
            </w:r>
          </w:p>
          <w:p>
            <w:pPr>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软件系统：内置microPython系统，集成Python硬件库</w:t>
            </w:r>
            <w:r>
              <w:rPr>
                <w:rFonts w:hint="eastAsia" w:ascii="宋体" w:hAnsi="宋体" w:cs="宋体"/>
                <w:szCs w:val="21"/>
                <w:lang w:eastAsia="zh-CN"/>
              </w:rPr>
              <w:t>、</w:t>
            </w:r>
            <w:r>
              <w:rPr>
                <w:rFonts w:hint="eastAsia" w:ascii="宋体" w:hAnsi="宋体" w:cs="宋体"/>
                <w:szCs w:val="21"/>
              </w:rPr>
              <w:t>集成CMSIS-NN神经网络库。</w:t>
            </w:r>
          </w:p>
          <w:p>
            <w:pPr>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传感系统：TVOC传感器，陀螺仪&amp;加速度&amp;地磁仪传感器</w:t>
            </w:r>
            <w:r>
              <w:rPr>
                <w:rFonts w:hint="eastAsia" w:ascii="宋体" w:hAnsi="宋体" w:cs="宋体"/>
                <w:szCs w:val="21"/>
                <w:lang w:eastAsia="zh-CN"/>
              </w:rPr>
              <w:t>、</w:t>
            </w:r>
            <w:r>
              <w:rPr>
                <w:rFonts w:hint="eastAsia" w:ascii="宋体" w:hAnsi="宋体" w:cs="宋体"/>
                <w:szCs w:val="21"/>
              </w:rPr>
              <w:t>蓝牙无线模块。</w:t>
            </w:r>
          </w:p>
          <w:p>
            <w:pPr>
              <w:jc w:val="left"/>
              <w:rPr>
                <w:rFonts w:hint="default" w:ascii="宋体" w:hAnsi="宋体" w:eastAsia="宋体" w:cs="宋体"/>
                <w:kern w:val="2"/>
                <w:sz w:val="21"/>
                <w:szCs w:val="21"/>
                <w:highlight w:val="none"/>
                <w:lang w:val="en-US" w:eastAsia="zh-CN" w:bidi="ar-SA"/>
              </w:rPr>
            </w:pPr>
            <w:r>
              <w:rPr>
                <w:rFonts w:hint="eastAsia" w:ascii="宋体" w:hAnsi="宋体" w:cs="宋体"/>
                <w:szCs w:val="21"/>
                <w:lang w:val="en-US" w:eastAsia="zh-CN"/>
              </w:rPr>
              <w:t>5.</w:t>
            </w:r>
            <w:r>
              <w:rPr>
                <w:rFonts w:hint="eastAsia" w:ascii="宋体" w:hAnsi="宋体" w:cs="宋体"/>
                <w:szCs w:val="21"/>
              </w:rPr>
              <w:t>扩展接口：双路RJ45接口，集成GPIO/UART/ADC/IIC</w:t>
            </w:r>
            <w:r>
              <w:rPr>
                <w:rFonts w:hint="eastAsia" w:ascii="宋体" w:hAnsi="宋体" w:cs="宋体"/>
                <w:szCs w:val="21"/>
                <w:lang w:eastAsia="zh-CN"/>
              </w:rPr>
              <w:t>、</w:t>
            </w:r>
            <w:r>
              <w:rPr>
                <w:rFonts w:hint="eastAsia" w:ascii="宋体" w:hAnsi="宋体" w:cs="宋体"/>
                <w:szCs w:val="21"/>
              </w:rPr>
              <w:t>通过14PIN接口接入到AI边缘计算网关，实现嵌入式Linux下驱动应用控制。</w:t>
            </w:r>
          </w:p>
        </w:tc>
        <w:tc>
          <w:tcPr>
            <w:tcW w:w="678" w:type="dxa"/>
            <w:shd w:val="clear" w:color="auto" w:fill="FFFFFF"/>
            <w:vAlign w:val="center"/>
          </w:tcPr>
          <w:p>
            <w:pPr>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ascii="宋体" w:hAnsi="宋体" w:eastAsia="宋体" w:cs="宋体"/>
                <w:kern w:val="2"/>
                <w:sz w:val="21"/>
                <w:szCs w:val="21"/>
                <w:lang w:val="zh-CN" w:eastAsia="zh-CN" w:bidi="ar-SA"/>
              </w:rPr>
            </w:pPr>
            <w:r>
              <w:rPr>
                <w:rFonts w:hint="eastAsia" w:ascii="宋体" w:hAnsi="宋体" w:cs="宋体"/>
                <w:szCs w:val="21"/>
              </w:rPr>
              <w:t>02</w:t>
            </w:r>
          </w:p>
        </w:tc>
        <w:tc>
          <w:tcPr>
            <w:tcW w:w="1154" w:type="dxa"/>
            <w:shd w:val="clear" w:color="auto" w:fill="FFFFFF"/>
            <w:vAlign w:val="center"/>
          </w:tcPr>
          <w:p>
            <w:pPr>
              <w:jc w:val="center"/>
              <w:rPr>
                <w:rFonts w:ascii="宋体" w:hAnsi="宋体" w:eastAsia="宋体" w:cs="宋体"/>
                <w:kern w:val="2"/>
                <w:sz w:val="21"/>
                <w:szCs w:val="21"/>
                <w:lang w:val="zh-CN" w:eastAsia="zh-CN" w:bidi="ar-SA"/>
              </w:rPr>
            </w:pPr>
            <w:r>
              <w:rPr>
                <w:rFonts w:hint="eastAsia" w:ascii="宋体" w:hAnsi="宋体" w:cs="宋体"/>
                <w:szCs w:val="21"/>
                <w:lang w:val="en-US" w:eastAsia="zh-CN"/>
              </w:rPr>
              <w:t>协同</w:t>
            </w:r>
            <w:r>
              <w:rPr>
                <w:rFonts w:hint="eastAsia" w:ascii="宋体" w:hAnsi="宋体" w:cs="宋体"/>
                <w:szCs w:val="21"/>
              </w:rPr>
              <w:t>自动视觉抓取机器人系统</w:t>
            </w:r>
          </w:p>
        </w:tc>
        <w:tc>
          <w:tcPr>
            <w:tcW w:w="6011" w:type="dxa"/>
            <w:shd w:val="clear" w:color="auto" w:fill="FFFFFF"/>
          </w:tcPr>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平台具备基于嵌入式平台的边缘计算智能、障碍物感知和避障功能、远景摄像头模拟汽车视觉感知、点云环境感知功能，实现机器人视觉伺服控制、机器人语音识别控制、机器人运动规划控制、机器人协同抓取运输等功能.</w:t>
            </w:r>
          </w:p>
          <w:p>
            <w:pPr>
              <w:widowControl/>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协同自动视觉抓取机器人平台是一款适合于科研的平台，主要技术规格如下</w:t>
            </w:r>
          </w:p>
          <w:p>
            <w:pPr>
              <w:widowControl/>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一、硬件配置</w:t>
            </w:r>
          </w:p>
          <w:p>
            <w:pPr>
              <w:widowControl/>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1.结构材质：</w:t>
            </w:r>
            <w:r>
              <w:rPr>
                <w:rFonts w:hint="eastAsia" w:ascii="宋体" w:hAnsi="宋体" w:eastAsia="宋体" w:cs="宋体"/>
                <w:kern w:val="2"/>
                <w:sz w:val="21"/>
                <w:szCs w:val="21"/>
                <w:lang w:val="en-US" w:eastAsia="zh-CN" w:bidi="ar-SA"/>
              </w:rPr>
              <w:t>尺寸：400×400×250mm、航空铝材、两轮差速驱动、最小离地间隙：60mm、</w:t>
            </w:r>
            <w:r>
              <w:rPr>
                <w:rFonts w:hint="default" w:ascii="宋体" w:hAnsi="宋体" w:eastAsia="宋体" w:cs="宋体"/>
                <w:kern w:val="2"/>
                <w:sz w:val="21"/>
                <w:szCs w:val="21"/>
                <w:lang w:val="en-US" w:eastAsia="zh-CN" w:bidi="ar-SA"/>
              </w:rPr>
              <w:t>额定行进载重</w:t>
            </w:r>
            <w:r>
              <w:rPr>
                <w:rFonts w:hint="eastAsia" w:ascii="宋体" w:hAnsi="宋体" w:eastAsia="宋体" w:cs="宋体"/>
                <w:kern w:val="2"/>
                <w:sz w:val="21"/>
                <w:szCs w:val="21"/>
                <w:lang w:val="en-US" w:eastAsia="zh-CN" w:bidi="ar-SA"/>
              </w:rPr>
              <w:t>：90kg、</w:t>
            </w:r>
            <w:r>
              <w:rPr>
                <w:rFonts w:hint="default" w:ascii="宋体" w:hAnsi="宋体" w:eastAsia="宋体" w:cs="宋体"/>
                <w:kern w:val="2"/>
                <w:sz w:val="21"/>
                <w:szCs w:val="21"/>
                <w:lang w:val="en-US" w:eastAsia="zh-CN" w:bidi="ar-SA"/>
              </w:rPr>
              <w:t>速度</w:t>
            </w:r>
            <w:r>
              <w:rPr>
                <w:rFonts w:hint="eastAsia" w:ascii="宋体" w:hAnsi="宋体" w:eastAsia="宋体" w:cs="宋体"/>
                <w:kern w:val="2"/>
                <w:sz w:val="21"/>
                <w:szCs w:val="21"/>
                <w:lang w:val="en-US" w:eastAsia="zh-CN" w:bidi="ar-SA"/>
              </w:rPr>
              <w:t>：2.0m/s、</w:t>
            </w:r>
            <w:r>
              <w:rPr>
                <w:rFonts w:hint="default" w:ascii="宋体" w:hAnsi="宋体" w:eastAsia="宋体" w:cs="宋体"/>
                <w:kern w:val="2"/>
                <w:sz w:val="21"/>
                <w:szCs w:val="21"/>
                <w:lang w:val="en-US" w:eastAsia="zh-CN" w:bidi="ar-SA"/>
              </w:rPr>
              <w:t>续航时间</w:t>
            </w:r>
            <w:r>
              <w:rPr>
                <w:rFonts w:hint="eastAsia" w:ascii="宋体" w:hAnsi="宋体" w:eastAsia="宋体" w:cs="宋体"/>
                <w:kern w:val="2"/>
                <w:sz w:val="21"/>
                <w:szCs w:val="21"/>
                <w:lang w:val="en-US" w:eastAsia="zh-CN" w:bidi="ar-SA"/>
              </w:rPr>
              <w:t>：4h；通信接口：CANopen通讯协议（电机），串口通讯（传感器）,车载主控：i5-1135G7, 16GB, 512GB SSD，轨迹跟踪精度：±15cm；UWB定位精度：±15cm。（备注：总数量3套）</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结构材质：360mm*210mm*350mm，磁吸合多层钢板支架，独立悬挂麦克纳姆轮式驾驶底盘，提供车轮状态监控，能够精确监控车轮的空转打滑、堵死等状态, 自适应悬挂支持全地形越野，车载主控Cortex-A72&amp;A53大小核CPU，4GB LPDDR4，储存16GB EMMC，32G外置TF卡，10点触控电容屏，（备注：总数量2套）。</w:t>
            </w:r>
          </w:p>
          <w:p>
            <w:pPr>
              <w:widowControl/>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二、拓展模块</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激光雷达构图仪</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1）通过激光雷达感知完成SLAM定位、测距和避障，实现2D平面点云地图信息。</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2）无刷电机：高精度无刷电机，无噪音，寿命长达5000小时。</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3）高速测距：16米半径测距，8-15hz可调扫描频率，8000次/秒，进行360度全方位扫描获取平面点云地图信息。</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4）双波段通讯，测量分辨率0.25mm，测量精度&lt;1%@16m,可识别黑色物体。</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5）安全标准：符合FDA Class I级人眼安全等级。</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6）通信接口：集成USB串口，波特率230400。</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多维景深摄像头模块</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1）通过立体视觉感知完成图像处理，支持语音识别、背景移除、增加现实、3D扫描、目标跟踪、面部处理等。</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2）深度视场(H xV D): 91.2x65.5x100.6。</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3）RGB相机分辨率、帧率、视场：1080 p @ 30 fps，69.4x42.5x77。</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4）深度输出分辨率和帧率：1280x720 &amp; 90 fps。</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5）深度距离：0.11m~10m。</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6）接口：USB 3.0。</w:t>
            </w:r>
          </w:p>
          <w:p>
            <w:pPr>
              <w:widowControl/>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三、软件配置：</w:t>
            </w:r>
          </w:p>
          <w:p>
            <w:pPr>
              <w:widowControl/>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default" w:ascii="宋体" w:hAnsi="宋体" w:eastAsia="宋体" w:cs="宋体"/>
                <w:kern w:val="2"/>
                <w:sz w:val="21"/>
                <w:szCs w:val="21"/>
                <w:lang w:val="en-US" w:eastAsia="zh-CN" w:bidi="ar-SA"/>
              </w:rPr>
              <w:t>标准化的协议和接口方便进行快速二次开发，快速适配自动导航系统及科研算法验证。移动机器人导航计划采用激光雷达和视觉的方式。移动机器人轨迹跟踪计划采用基于UWB定位的方案。机器人具备原地旋转功能，移动机器人轨迹跟踪精度和UWB的定位精度在正负1</w:t>
            </w:r>
            <w:r>
              <w:rPr>
                <w:rFonts w:hint="eastAsia" w:ascii="宋体" w:hAnsi="宋体" w:eastAsia="宋体" w:cs="宋体"/>
                <w:kern w:val="2"/>
                <w:sz w:val="21"/>
                <w:szCs w:val="21"/>
                <w:lang w:val="en-US" w:eastAsia="zh-CN" w:bidi="ar-SA"/>
              </w:rPr>
              <w:t>0</w:t>
            </w:r>
            <w:r>
              <w:rPr>
                <w:rFonts w:hint="default" w:ascii="宋体" w:hAnsi="宋体" w:eastAsia="宋体" w:cs="宋体"/>
                <w:kern w:val="2"/>
                <w:sz w:val="21"/>
                <w:szCs w:val="21"/>
                <w:lang w:val="en-US" w:eastAsia="zh-CN" w:bidi="ar-SA"/>
              </w:rPr>
              <w:t>厘米。</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内置AI中间件引擎，集成AI系统运行环境、图像/视频算法库、神经网络算法库、智能硬件资源库。提供算法、模型、应用耦合的开发框架，实现算法、模型、硬件、应用的模块化统一接口，能够快速替换任意模块进行AI智联网应用开发，可以分配唯一AI中间件二级域名，实现远程异地互联网AI中间件应用访问，远程创建AI智联网应用</w:t>
            </w:r>
            <w:r>
              <w:rPr>
                <w:rFonts w:hint="eastAsia" w:ascii="宋体" w:hAnsi="宋体" w:cs="宋体"/>
                <w:kern w:val="2"/>
                <w:sz w:val="21"/>
                <w:szCs w:val="21"/>
                <w:lang w:val="en-US" w:eastAsia="zh-CN" w:bidi="ar-SA"/>
              </w:rPr>
              <w:t>。</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项目软件：</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1）自主导航：基于R</w:t>
            </w:r>
            <w:r>
              <w:rPr>
                <w:rFonts w:hint="default" w:ascii="宋体" w:hAnsi="宋体" w:eastAsia="宋体" w:cs="宋体"/>
                <w:kern w:val="2"/>
                <w:sz w:val="21"/>
                <w:szCs w:val="21"/>
                <w:lang w:val="en-US" w:eastAsia="zh-CN" w:bidi="ar-SA"/>
              </w:rPr>
              <w:t>OS</w:t>
            </w:r>
            <w:r>
              <w:rPr>
                <w:rFonts w:hint="eastAsia" w:ascii="宋体" w:hAnsi="宋体" w:eastAsia="宋体" w:cs="宋体"/>
                <w:kern w:val="2"/>
                <w:sz w:val="21"/>
                <w:szCs w:val="21"/>
                <w:lang w:val="en-US" w:eastAsia="zh-CN" w:bidi="ar-SA"/>
              </w:rPr>
              <w:t>智能小车完成道路的自主路径规划和导航；</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2）精准定位：基于U</w:t>
            </w:r>
            <w:r>
              <w:rPr>
                <w:rFonts w:hint="default" w:ascii="宋体" w:hAnsi="宋体" w:eastAsia="宋体" w:cs="宋体"/>
                <w:kern w:val="2"/>
                <w:sz w:val="21"/>
                <w:szCs w:val="21"/>
                <w:lang w:val="en-US" w:eastAsia="zh-CN" w:bidi="ar-SA"/>
              </w:rPr>
              <w:t>WB</w:t>
            </w:r>
            <w:r>
              <w:rPr>
                <w:rFonts w:hint="eastAsia" w:ascii="宋体" w:hAnsi="宋体" w:eastAsia="宋体" w:cs="宋体"/>
                <w:kern w:val="2"/>
                <w:sz w:val="21"/>
                <w:szCs w:val="21"/>
                <w:lang w:val="en-US" w:eastAsia="zh-CN" w:bidi="ar-SA"/>
              </w:rPr>
              <w:t>、激光雷达进行地图内精准定位，精度1</w:t>
            </w:r>
            <w:r>
              <w:rPr>
                <w:rFonts w:hint="default" w:ascii="宋体" w:hAnsi="宋体" w:eastAsia="宋体" w:cs="宋体"/>
                <w:kern w:val="2"/>
                <w:sz w:val="21"/>
                <w:szCs w:val="21"/>
                <w:lang w:val="en-US" w:eastAsia="zh-CN" w:bidi="ar-SA"/>
              </w:rPr>
              <w:t>0</w:t>
            </w:r>
            <w:r>
              <w:rPr>
                <w:rFonts w:hint="eastAsia" w:ascii="宋体" w:hAnsi="宋体" w:eastAsia="宋体" w:cs="宋体"/>
                <w:kern w:val="2"/>
                <w:sz w:val="21"/>
                <w:szCs w:val="21"/>
                <w:lang w:val="en-US" w:eastAsia="zh-CN" w:bidi="ar-SA"/>
              </w:rPr>
              <w:t>cm；</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3）智能避障：基于</w:t>
            </w:r>
            <w:r>
              <w:rPr>
                <w:rFonts w:hint="default" w:ascii="宋体" w:hAnsi="宋体" w:eastAsia="宋体" w:cs="宋体"/>
                <w:kern w:val="2"/>
                <w:sz w:val="21"/>
                <w:szCs w:val="21"/>
                <w:lang w:val="en-US" w:eastAsia="zh-CN" w:bidi="ar-SA"/>
              </w:rPr>
              <w:t>ROS</w:t>
            </w:r>
            <w:r>
              <w:rPr>
                <w:rFonts w:hint="eastAsia" w:ascii="宋体" w:hAnsi="宋体" w:eastAsia="宋体" w:cs="宋体"/>
                <w:kern w:val="2"/>
                <w:sz w:val="21"/>
                <w:szCs w:val="21"/>
                <w:lang w:val="en-US" w:eastAsia="zh-CN" w:bidi="ar-SA"/>
              </w:rPr>
              <w:t>智能小车四路全向超声波传感器进行避障；</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4）交通识别：基于车载智能摄像头进行地面道路标识的识别；</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5）路灯识别：基于车载智能摄像头进行交通信号灯的识别；</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6）车道识别：基于车载智能摄像头进行地面道路线的识别；</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7）智能停车：基于</w:t>
            </w:r>
            <w:r>
              <w:rPr>
                <w:rFonts w:hint="default" w:ascii="宋体" w:hAnsi="宋体" w:eastAsia="宋体" w:cs="宋体"/>
                <w:kern w:val="2"/>
                <w:sz w:val="21"/>
                <w:szCs w:val="21"/>
                <w:lang w:val="en-US" w:eastAsia="zh-CN" w:bidi="ar-SA"/>
              </w:rPr>
              <w:t>ROS</w:t>
            </w:r>
            <w:r>
              <w:rPr>
                <w:rFonts w:hint="eastAsia" w:ascii="宋体" w:hAnsi="宋体" w:eastAsia="宋体" w:cs="宋体"/>
                <w:kern w:val="2"/>
                <w:sz w:val="21"/>
                <w:szCs w:val="21"/>
                <w:lang w:val="en-US" w:eastAsia="zh-CN" w:bidi="ar-SA"/>
              </w:rPr>
              <w:t>智能小车进行车位智能停车，自主充电；</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8）车流分析：基于交通摄像头进行车流分析、车辆分析、违章分析；</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9）车牌识别：基于车牌摄像头进行停车位车辆车牌的识别。</w:t>
            </w:r>
          </w:p>
          <w:p>
            <w:pPr>
              <w:widowControl/>
              <w:jc w:val="left"/>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0）提供各种模式检测和识别算法，包括面部跟踪和检测、手部跟踪、手势识别、语音识别等。</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11）提供自动避障模式，定速巡航模式，定向巡航模式，SLAM地图导航等各种操控。</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12）提供基于ROS系统的车机协助，运动学规划&amp;执行，末端控制，视觉抓取。</w:t>
            </w:r>
          </w:p>
        </w:tc>
        <w:tc>
          <w:tcPr>
            <w:tcW w:w="678" w:type="dxa"/>
            <w:shd w:val="clear" w:color="auto" w:fill="FFFFFF"/>
            <w:vAlign w:val="center"/>
          </w:tcPr>
          <w:p>
            <w:pPr>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ascii="宋体" w:hAnsi="宋体" w:eastAsia="宋体" w:cs="宋体"/>
                <w:kern w:val="2"/>
                <w:sz w:val="21"/>
                <w:szCs w:val="21"/>
                <w:lang w:val="zh-CN" w:eastAsia="zh-CN" w:bidi="ar-SA"/>
              </w:rPr>
            </w:pPr>
            <w:r>
              <w:rPr>
                <w:rFonts w:hint="eastAsia" w:ascii="宋体" w:hAnsi="宋体" w:cs="宋体"/>
                <w:szCs w:val="21"/>
              </w:rPr>
              <w:t>0</w:t>
            </w:r>
            <w:r>
              <w:rPr>
                <w:rFonts w:hint="eastAsia" w:ascii="宋体" w:hAnsi="宋体" w:cs="宋体"/>
                <w:szCs w:val="21"/>
                <w:lang w:val="en-US" w:eastAsia="zh-CN"/>
              </w:rPr>
              <w:t>3</w:t>
            </w:r>
          </w:p>
        </w:tc>
        <w:tc>
          <w:tcPr>
            <w:tcW w:w="1154" w:type="dxa"/>
            <w:shd w:val="clear" w:color="auto" w:fill="FFFFFF"/>
            <w:vAlign w:val="center"/>
          </w:tcPr>
          <w:p>
            <w:pPr>
              <w:jc w:val="center"/>
              <w:rPr>
                <w:rFonts w:ascii="宋体" w:hAnsi="宋体" w:eastAsia="宋体" w:cs="宋体"/>
                <w:b w:val="0"/>
                <w:bCs w:val="0"/>
                <w:kern w:val="2"/>
                <w:sz w:val="21"/>
                <w:szCs w:val="21"/>
                <w:lang w:val="zh-CN" w:eastAsia="zh-CN" w:bidi="ar-SA"/>
              </w:rPr>
            </w:pPr>
            <w:r>
              <w:rPr>
                <w:rFonts w:hint="eastAsia" w:ascii="宋体" w:hAnsi="宋体" w:cs="宋体"/>
                <w:b w:val="0"/>
                <w:bCs w:val="0"/>
                <w:szCs w:val="21"/>
              </w:rPr>
              <w:t>智能场景AI履带式</w:t>
            </w:r>
            <w:r>
              <w:rPr>
                <w:rFonts w:hint="eastAsia" w:ascii="宋体" w:hAnsi="宋体" w:cs="宋体"/>
                <w:b w:val="0"/>
                <w:bCs w:val="0"/>
                <w:szCs w:val="21"/>
                <w:lang w:val="en-US" w:eastAsia="zh-CN"/>
              </w:rPr>
              <w:t>轨迹跟踪</w:t>
            </w:r>
            <w:r>
              <w:rPr>
                <w:rFonts w:hint="eastAsia" w:ascii="宋体" w:hAnsi="宋体" w:cs="宋体"/>
                <w:b w:val="0"/>
                <w:bCs w:val="0"/>
                <w:szCs w:val="21"/>
              </w:rPr>
              <w:t>机器人</w:t>
            </w:r>
          </w:p>
        </w:tc>
        <w:tc>
          <w:tcPr>
            <w:tcW w:w="6011" w:type="dxa"/>
            <w:shd w:val="clear" w:color="auto" w:fill="FFFFFF"/>
          </w:tcPr>
          <w:p>
            <w:pPr>
              <w:pStyle w:val="23"/>
              <w:spacing w:line="240" w:lineRule="auto"/>
              <w:ind w:firstLine="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一、总体要求</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系统主控单元需采用</w:t>
            </w:r>
            <w:r>
              <w:rPr>
                <w:rFonts w:hint="eastAsia" w:ascii="宋体" w:hAnsi="宋体" w:eastAsia="宋体" w:cs="宋体"/>
                <w:b w:val="0"/>
                <w:bCs w:val="0"/>
                <w:kern w:val="0"/>
                <w:sz w:val="21"/>
                <w:szCs w:val="21"/>
                <w:lang w:val="en-US" w:eastAsia="zh-CN"/>
              </w:rPr>
              <w:t>可更换</w:t>
            </w:r>
            <w:r>
              <w:rPr>
                <w:rFonts w:hint="eastAsia" w:ascii="宋体" w:hAnsi="宋体" w:eastAsia="宋体" w:cs="宋体"/>
                <w:b w:val="0"/>
                <w:bCs w:val="0"/>
                <w:kern w:val="0"/>
                <w:sz w:val="21"/>
                <w:szCs w:val="21"/>
              </w:rPr>
              <w:t>方式固定于车体上，方便拆卸调试；</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系统需要提供配套系统控制软件和开放底层驱动代码；</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该设备需具有自主知识产权，后续能够为用户提供教学、科研、学生竞赛等方面帮助：</w:t>
            </w:r>
          </w:p>
          <w:p>
            <w:pPr>
              <w:pStyle w:val="23"/>
              <w:spacing w:line="240" w:lineRule="auto"/>
              <w:ind w:firstLine="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二、硬件参数</w:t>
            </w:r>
          </w:p>
          <w:p>
            <w:pPr>
              <w:pStyle w:val="23"/>
              <w:spacing w:line="240" w:lineRule="auto"/>
              <w:ind w:firstLine="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系统主控单元</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可接入更换的Cortex-M4、</w:t>
            </w:r>
            <w:r>
              <w:rPr>
                <w:rFonts w:hint="eastAsia" w:ascii="宋体" w:hAnsi="宋体" w:eastAsia="宋体" w:cs="宋体"/>
                <w:b w:val="0"/>
                <w:bCs w:val="0"/>
                <w:kern w:val="0"/>
                <w:sz w:val="21"/>
                <w:szCs w:val="21"/>
                <w:lang w:val="en-US" w:eastAsia="zh-CN"/>
              </w:rPr>
              <w:t>树莓派主板</w:t>
            </w:r>
            <w:r>
              <w:rPr>
                <w:rFonts w:hint="eastAsia" w:ascii="宋体" w:hAnsi="宋体" w:eastAsia="宋体" w:cs="宋体"/>
                <w:b w:val="0"/>
                <w:bCs w:val="0"/>
                <w:kern w:val="0"/>
                <w:sz w:val="21"/>
                <w:szCs w:val="21"/>
              </w:rPr>
              <w:t>；</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提供6路舵机和6路电机控制器；</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集成USB串口和JTAG调试接口；</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支持适配器供电、磁吸附供电及支持电压/电量检测；</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板载0.86寸OLED显示屏，分辨率96*32；</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板载2路功能按键，3路LED，1路RGB三色指示灯，8M片外Flash；</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2路RJ45外接接口，支持IO、继电器、ADC、IIC、SPI、UART、RS484接入，可用以拓展外接标准RJ45接口的各类传感器；</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支持车轮精准霍尔感应测速，精确控制车辆的每个动作细节；</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提供惯性导航单元（IMU），提供车体方向和角速度精准测量；</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配合传感器系统能够实现环境数据的精准测量；</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配合传感器系统能够实现烟雾火灾等安防监控设计；</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配合传感器系统能够实现避障和防碰撞监测；</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配合传感器系统能够实现热源跟踪和定位；</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配合传感器系统能够实现声源跟踪和定位；</w:t>
            </w:r>
          </w:p>
          <w:p>
            <w:pPr>
              <w:pStyle w:val="23"/>
              <w:spacing w:line="240" w:lineRule="auto"/>
              <w:ind w:firstLine="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三</w:t>
            </w:r>
            <w:r>
              <w:rPr>
                <w:rFonts w:hint="eastAsia" w:ascii="宋体" w:hAnsi="宋体" w:eastAsia="宋体" w:cs="宋体"/>
                <w:b w:val="0"/>
                <w:bCs w:val="0"/>
                <w:color w:val="000000"/>
                <w:kern w:val="0"/>
                <w:sz w:val="21"/>
                <w:szCs w:val="21"/>
              </w:rPr>
              <w:t>、配套资源</w:t>
            </w:r>
          </w:p>
          <w:p>
            <w:pPr>
              <w:pStyle w:val="23"/>
              <w:spacing w:line="240" w:lineRule="auto"/>
              <w:ind w:firstLine="0"/>
              <w:jc w:val="left"/>
              <w:rPr>
                <w:rFonts w:hint="eastAsia" w:ascii="宋体" w:hAnsi="宋体" w:eastAsia="宋体" w:cs="宋体"/>
                <w:b w:val="0"/>
                <w:bCs w:val="0"/>
                <w:color w:val="000000"/>
                <w:kern w:val="0"/>
                <w:sz w:val="21"/>
                <w:szCs w:val="21"/>
              </w:rPr>
            </w:pPr>
            <w:r>
              <w:rPr>
                <w:rFonts w:hint="eastAsia" w:ascii="宋体" w:hAnsi="宋体" w:eastAsia="宋体" w:cs="宋体"/>
                <w:b/>
                <w:bCs/>
                <w:color w:val="000000"/>
                <w:kern w:val="0"/>
                <w:sz w:val="21"/>
                <w:szCs w:val="21"/>
              </w:rPr>
              <w:t>系统功能</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硬件系统需支持 OLED主界面能够显示当前蓝牙连接信息、电池电量、环境温度、环境湿度、大气压力、空气质量信息、烟雾信息、光照度；</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支持按键切换菜单的功能，包含寻迹模式、避障模式、颜色追踪、图形识别、热源跟踪、遥控模式；</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需支持寻迹模式，系统硬件能够循黑线运动；</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需支持避障模式，系统硬件通过超声波传感器和红外测距传感器进行自动避障行进；</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需支持通过AI视觉模块，系统硬件能够跟随指定的颜色行进；</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需支持通过AI视觉模块，系统硬件能够跟随指定的形状行进；</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需支持通过热成像传感器，系统硬件能够跟随热源行进；</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需配套专用的系统控制软件，提供android版本，控制软件支持用户登录、蓝牙绑定、信息远程显示、行进控制、机械臂控制、模式设置、图像识别、地图定位、在线升级；</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控制软件支持账户和密码登录和人脸识别登录，登录成功后，可对软件进行操控，支持人脸信息录入；</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控制软件支持蓝牙搜索功能，能够搜索附近所有的蓝牙设备，支持一键绑定，支持一键解绑；</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控制软件支持系统板卡上的温湿度、光照度、大气压力、空气质量、烟雾等信息实时显示，支持蜂鸣器远程控制；</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控制软件能够对系统硬件的行进速度进行调速，对前进、后退、左转、右转进行实时控制；</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控制软件能够对机械臂的伸缩、转动、开合进行图形化的控制，支持空间坐标转换算法；支持自检、抓取、释放等内置动作组合；</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控制软件能够一键切换系统模式，包括：寻迹模式、避障模式、颜色追踪、图形识别、热源跟踪、遥控模式；</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控制软件支持图像识别功能，识别成功后，识别结果和识别准确度以文本的形式进行显示，当识别到到垃圾桶、水杯、手机、椅子时，机械臂自动执行内置抓取动作组合；</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控制软件支持语音唤醒功能，支持语音控制行进；</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控制软件能够在电子地图上显示当前智能机控系统硬件的位置，并绘制行进轨迹；</w:t>
            </w:r>
          </w:p>
          <w:p>
            <w:pPr>
              <w:pStyle w:val="23"/>
              <w:ind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18</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软件支持在线升级功能，支持商城扫码下载功能；</w:t>
            </w:r>
          </w:p>
        </w:tc>
        <w:tc>
          <w:tcPr>
            <w:tcW w:w="678" w:type="dxa"/>
            <w:shd w:val="clear" w:color="auto" w:fill="FFFFFF"/>
            <w:vAlign w:val="center"/>
          </w:tcPr>
          <w:p>
            <w:pPr>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ascii="宋体" w:hAnsi="宋体" w:eastAsia="宋体" w:cs="宋体"/>
                <w:kern w:val="2"/>
                <w:sz w:val="21"/>
                <w:szCs w:val="21"/>
                <w:lang w:val="zh-CN" w:eastAsia="zh-CN" w:bidi="ar-SA"/>
              </w:rPr>
            </w:pPr>
            <w:r>
              <w:rPr>
                <w:rFonts w:hint="eastAsia" w:ascii="宋体" w:hAnsi="宋体" w:cs="宋体"/>
                <w:szCs w:val="21"/>
              </w:rPr>
              <w:t>0</w:t>
            </w:r>
            <w:r>
              <w:rPr>
                <w:rFonts w:hint="eastAsia" w:ascii="宋体" w:hAnsi="宋体" w:cs="宋体"/>
                <w:szCs w:val="21"/>
                <w:lang w:val="en-US" w:eastAsia="zh-CN"/>
              </w:rPr>
              <w:t>4</w:t>
            </w:r>
          </w:p>
        </w:tc>
        <w:tc>
          <w:tcPr>
            <w:tcW w:w="1154" w:type="dxa"/>
            <w:shd w:val="clear" w:color="auto" w:fill="FFFFFF"/>
            <w:vAlign w:val="center"/>
          </w:tcPr>
          <w:p>
            <w:pPr>
              <w:jc w:val="center"/>
              <w:rPr>
                <w:rFonts w:ascii="宋体" w:hAnsi="宋体" w:eastAsia="宋体" w:cs="宋体"/>
                <w:kern w:val="2"/>
                <w:sz w:val="21"/>
                <w:szCs w:val="21"/>
                <w:lang w:val="zh-CN" w:eastAsia="zh-CN" w:bidi="ar-SA"/>
              </w:rPr>
            </w:pPr>
            <w:r>
              <w:rPr>
                <w:rFonts w:hint="eastAsia" w:ascii="宋体" w:hAnsi="宋体" w:cs="宋体"/>
                <w:szCs w:val="21"/>
              </w:rPr>
              <w:t>两轮</w:t>
            </w:r>
            <w:r>
              <w:rPr>
                <w:rFonts w:hint="eastAsia" w:ascii="宋体" w:hAnsi="宋体" w:cs="宋体"/>
                <w:szCs w:val="21"/>
                <w:lang w:val="en-US" w:eastAsia="zh-CN"/>
              </w:rPr>
              <w:t>跟踪</w:t>
            </w:r>
            <w:r>
              <w:rPr>
                <w:rFonts w:hint="eastAsia" w:ascii="宋体" w:hAnsi="宋体" w:cs="宋体"/>
                <w:szCs w:val="21"/>
              </w:rPr>
              <w:t>机器人</w:t>
            </w:r>
          </w:p>
        </w:tc>
        <w:tc>
          <w:tcPr>
            <w:tcW w:w="6011" w:type="dxa"/>
            <w:shd w:val="clear" w:color="auto" w:fill="FFFFFF"/>
          </w:tcPr>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机器车本体：a）行走方式：双轮+万向轮。b）电机：减速直流电机。c）传感：超声波传感器，最大测量距离6m。d）电源：3.7V 5500mAH 可充电锂电池。e）外形尺寸：φ100mm * 150mm。</w:t>
            </w:r>
          </w:p>
          <w:p>
            <w:pPr>
              <w:pStyle w:val="23"/>
              <w:spacing w:line="240" w:lineRule="auto"/>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驱动控制板：a）驱动信号：双路PWM。b）电源管理：锂电池充放电管理，电量显示。c）通信信号：I2C，最大速率 ≤400Kbps。</w:t>
            </w:r>
          </w:p>
          <w:p>
            <w:pPr>
              <w:pStyle w:val="23"/>
              <w:spacing w:line="240" w:lineRule="auto"/>
              <w:ind w:firstLine="0" w:firstLineChars="0"/>
              <w:jc w:val="left"/>
              <w:rPr>
                <w:rFonts w:hint="eastAsia" w:ascii="宋体" w:hAnsi="宋体" w:eastAsia="仿宋" w:cs="宋体"/>
                <w:kern w:val="2"/>
                <w:sz w:val="21"/>
                <w:szCs w:val="21"/>
                <w:lang w:val="en-US" w:eastAsia="zh-CN" w:bidi="ar-SA"/>
              </w:rPr>
            </w:pPr>
            <w:r>
              <w:rPr>
                <w:rFonts w:hint="eastAsia" w:ascii="宋体" w:hAnsi="宋体" w:eastAsia="宋体" w:cs="宋体"/>
                <w:b w:val="0"/>
                <w:bCs w:val="0"/>
                <w:kern w:val="0"/>
                <w:sz w:val="21"/>
                <w:szCs w:val="21"/>
              </w:rPr>
              <w:t>3</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rPr>
              <w:t>应用案例：蓝牙遥控车、颜色跟踪行走、移动障碍物测量、Apriltag码识别及跟踪行走、自动避障行走。</w:t>
            </w:r>
          </w:p>
        </w:tc>
        <w:tc>
          <w:tcPr>
            <w:tcW w:w="678" w:type="dxa"/>
            <w:shd w:val="clear" w:color="auto" w:fill="FFFFFF"/>
            <w:vAlign w:val="center"/>
          </w:tcPr>
          <w:p>
            <w:pPr>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ascii="宋体" w:hAnsi="宋体" w:eastAsia="宋体" w:cs="宋体"/>
                <w:kern w:val="2"/>
                <w:sz w:val="21"/>
                <w:szCs w:val="21"/>
                <w:lang w:val="zh-CN" w:eastAsia="zh-CN" w:bidi="ar-SA"/>
              </w:rPr>
            </w:pPr>
            <w:r>
              <w:rPr>
                <w:rFonts w:hint="eastAsia" w:ascii="宋体" w:hAnsi="宋体" w:cs="宋体"/>
                <w:szCs w:val="21"/>
              </w:rPr>
              <w:t>0</w:t>
            </w:r>
            <w:r>
              <w:rPr>
                <w:rFonts w:hint="eastAsia" w:ascii="宋体" w:hAnsi="宋体" w:cs="宋体"/>
                <w:szCs w:val="21"/>
                <w:lang w:val="en-US" w:eastAsia="zh-CN"/>
              </w:rPr>
              <w:t>5</w:t>
            </w:r>
          </w:p>
        </w:tc>
        <w:tc>
          <w:tcPr>
            <w:tcW w:w="1154" w:type="dxa"/>
            <w:shd w:val="clear" w:color="auto" w:fill="FFFFFF"/>
            <w:vAlign w:val="center"/>
          </w:tcPr>
          <w:p>
            <w:pPr>
              <w:jc w:val="center"/>
              <w:rPr>
                <w:rFonts w:hint="default" w:ascii="宋体" w:hAnsi="宋体" w:eastAsia="宋体" w:cs="宋体"/>
                <w:kern w:val="2"/>
                <w:sz w:val="21"/>
                <w:szCs w:val="21"/>
                <w:lang w:val="zh-CN" w:eastAsia="zh-CN" w:bidi="ar-SA"/>
              </w:rPr>
            </w:pPr>
            <w:r>
              <w:rPr>
                <w:rFonts w:hint="eastAsia" w:ascii="宋体" w:hAnsi="宋体" w:cs="宋体"/>
                <w:szCs w:val="21"/>
                <w:lang w:val="en-US" w:eastAsia="zh-CN"/>
              </w:rPr>
              <w:t>人物轨迹跟踪识别系统</w:t>
            </w:r>
          </w:p>
        </w:tc>
        <w:tc>
          <w:tcPr>
            <w:tcW w:w="6011" w:type="dxa"/>
            <w:shd w:val="clear" w:color="auto" w:fill="FFFFFF"/>
            <w:vAlign w:val="center"/>
          </w:tcPr>
          <w:p>
            <w:pPr>
              <w:widowControl/>
              <w:numPr>
                <w:ilvl w:val="0"/>
                <w:numId w:val="3"/>
              </w:numPr>
              <w:jc w:val="left"/>
              <w:rPr>
                <w:rFonts w:hint="eastAsia" w:ascii="宋体" w:hAnsi="宋体" w:eastAsia="宋体" w:cs="宋体"/>
              </w:rPr>
            </w:pPr>
            <w:r>
              <w:rPr>
                <w:rFonts w:hint="eastAsia" w:ascii="宋体" w:hAnsi="宋体" w:eastAsia="宋体" w:cs="宋体"/>
                <w:lang w:val="en-US" w:eastAsia="zh-CN"/>
              </w:rPr>
              <w:t>硬件系统：</w:t>
            </w:r>
          </w:p>
          <w:p>
            <w:pPr>
              <w:widowControl/>
              <w:numPr>
                <w:ilvl w:val="0"/>
                <w:numId w:val="0"/>
              </w:numPr>
              <w:jc w:val="left"/>
              <w:rPr>
                <w:rFonts w:hint="eastAsia" w:ascii="宋体" w:hAnsi="宋体" w:eastAsia="宋体" w:cs="宋体"/>
              </w:rPr>
            </w:pPr>
            <w:r>
              <w:rPr>
                <w:rFonts w:hint="eastAsia" w:ascii="宋体" w:hAnsi="宋体" w:eastAsia="宋体" w:cs="宋体"/>
                <w:b/>
                <w:bCs/>
              </w:rPr>
              <w:t>云台高清摄像头</w:t>
            </w:r>
            <w:r>
              <w:rPr>
                <w:rFonts w:hint="eastAsia" w:ascii="宋体" w:hAnsi="宋体" w:eastAsia="宋体" w:cs="宋体"/>
                <w:b/>
                <w:bCs/>
                <w:lang w:eastAsia="zh-CN"/>
              </w:rPr>
              <w:t>：</w:t>
            </w:r>
            <w:r>
              <w:rPr>
                <w:rFonts w:hint="eastAsia" w:ascii="宋体" w:hAnsi="宋体" w:eastAsia="宋体" w:cs="宋体"/>
              </w:rPr>
              <w:t>基于AI中间件系统，提供丰富的视觉算法集，联动完成摄像头的各种应用控制。</w:t>
            </w:r>
          </w:p>
          <w:p>
            <w:pPr>
              <w:widowControl/>
              <w:jc w:val="left"/>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w:t>
            </w:r>
            <w:r>
              <w:rPr>
                <w:rFonts w:hint="eastAsia" w:ascii="宋体" w:hAnsi="宋体" w:eastAsia="宋体" w:cs="宋体"/>
              </w:rPr>
              <w:t>图像传感器：1/2.8" Progressive Scan CMOS</w:t>
            </w:r>
          </w:p>
          <w:p>
            <w:pPr>
              <w:widowControl/>
              <w:jc w:val="left"/>
              <w:rPr>
                <w:rFonts w:hint="eastAsia" w:ascii="宋体" w:hAnsi="宋体" w:eastAsia="宋体" w:cs="宋体"/>
              </w:rPr>
            </w:pPr>
            <w:r>
              <w:rPr>
                <w:rFonts w:hint="eastAsia" w:ascii="宋体" w:hAnsi="宋体" w:eastAsia="宋体" w:cs="宋体"/>
              </w:rPr>
              <w:t>2</w:t>
            </w:r>
            <w:r>
              <w:rPr>
                <w:rFonts w:hint="eastAsia" w:ascii="宋体" w:hAnsi="宋体" w:cs="宋体"/>
                <w:lang w:val="en-US" w:eastAsia="zh-CN"/>
              </w:rPr>
              <w:t>.</w:t>
            </w:r>
            <w:r>
              <w:rPr>
                <w:rFonts w:hint="eastAsia" w:ascii="宋体" w:hAnsi="宋体" w:eastAsia="宋体" w:cs="宋体"/>
              </w:rPr>
              <w:t>视频压缩：H.265/H.264/MJPEG</w:t>
            </w:r>
          </w:p>
          <w:p>
            <w:pPr>
              <w:widowControl/>
              <w:jc w:val="left"/>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w:t>
            </w:r>
            <w:r>
              <w:rPr>
                <w:rFonts w:hint="eastAsia" w:ascii="宋体" w:hAnsi="宋体" w:eastAsia="宋体" w:cs="宋体"/>
              </w:rPr>
              <w:t>红外照射距离：100米</w:t>
            </w:r>
          </w:p>
          <w:p>
            <w:pPr>
              <w:widowControl/>
              <w:jc w:val="left"/>
              <w:rPr>
                <w:rFonts w:hint="eastAsia" w:ascii="宋体" w:hAnsi="宋体" w:eastAsia="宋体" w:cs="宋体"/>
              </w:rPr>
            </w:pPr>
            <w:r>
              <w:rPr>
                <w:rFonts w:hint="eastAsia" w:ascii="宋体" w:hAnsi="宋体" w:eastAsia="宋体" w:cs="宋体"/>
              </w:rPr>
              <w:t>4</w:t>
            </w:r>
            <w:r>
              <w:rPr>
                <w:rFonts w:hint="eastAsia" w:ascii="宋体" w:hAnsi="宋体" w:cs="宋体"/>
                <w:lang w:val="en-US" w:eastAsia="zh-CN"/>
              </w:rPr>
              <w:t>.</w:t>
            </w:r>
            <w:r>
              <w:rPr>
                <w:rFonts w:hint="eastAsia" w:ascii="宋体" w:hAnsi="宋体" w:eastAsia="宋体" w:cs="宋体"/>
              </w:rPr>
              <w:t>网络协议：IPv4/IPv6,HTTP,HTTPS,802.1x,Qos,FTP,SMTP,UPnP,SNMP,DNS,DDNS,NTP,</w:t>
            </w:r>
          </w:p>
          <w:p>
            <w:pPr>
              <w:widowControl/>
              <w:jc w:val="left"/>
              <w:rPr>
                <w:rFonts w:hint="eastAsia" w:ascii="宋体" w:hAnsi="宋体" w:eastAsia="宋体" w:cs="宋体"/>
              </w:rPr>
            </w:pPr>
            <w:r>
              <w:rPr>
                <w:rFonts w:hint="eastAsia" w:ascii="宋体" w:hAnsi="宋体" w:eastAsia="宋体" w:cs="宋体"/>
              </w:rPr>
              <w:t>RTSP,RTCP,RTP,TCP/IP,DHCP,PPPoE,Bonjour</w:t>
            </w:r>
          </w:p>
          <w:p>
            <w:pPr>
              <w:widowControl/>
              <w:jc w:val="left"/>
              <w:rPr>
                <w:rFonts w:hint="eastAsia" w:ascii="宋体" w:hAnsi="宋体" w:eastAsia="宋体" w:cs="宋体"/>
              </w:rPr>
            </w:pPr>
            <w:r>
              <w:rPr>
                <w:rFonts w:hint="eastAsia" w:ascii="宋体" w:hAnsi="宋体" w:eastAsia="宋体" w:cs="宋体"/>
              </w:rPr>
              <w:t>5</w:t>
            </w:r>
            <w:r>
              <w:rPr>
                <w:rFonts w:hint="eastAsia" w:ascii="宋体" w:hAnsi="宋体" w:cs="宋体"/>
                <w:lang w:val="en-US" w:eastAsia="zh-CN"/>
              </w:rPr>
              <w:t>.</w:t>
            </w:r>
            <w:r>
              <w:rPr>
                <w:rFonts w:hint="eastAsia" w:ascii="宋体" w:hAnsi="宋体" w:eastAsia="宋体" w:cs="宋体"/>
              </w:rPr>
              <w:t>支持最大1920 × 1080@30 fps 高清画面输出。</w:t>
            </w:r>
          </w:p>
          <w:p>
            <w:pPr>
              <w:widowControl/>
              <w:jc w:val="left"/>
              <w:rPr>
                <w:rFonts w:hint="eastAsia" w:ascii="宋体" w:hAnsi="宋体" w:eastAsia="宋体" w:cs="宋体"/>
              </w:rPr>
            </w:pPr>
            <w:r>
              <w:rPr>
                <w:rFonts w:hint="eastAsia" w:ascii="宋体" w:hAnsi="宋体" w:eastAsia="宋体" w:cs="宋体"/>
              </w:rPr>
              <w:t>6</w:t>
            </w:r>
            <w:r>
              <w:rPr>
                <w:rFonts w:hint="eastAsia" w:ascii="宋体" w:hAnsi="宋体" w:cs="宋体"/>
                <w:lang w:val="en-US" w:eastAsia="zh-CN"/>
              </w:rPr>
              <w:t>.</w:t>
            </w:r>
            <w:r>
              <w:rPr>
                <w:rFonts w:hint="eastAsia" w:ascii="宋体" w:hAnsi="宋体" w:eastAsia="宋体" w:cs="宋体"/>
              </w:rPr>
              <w:t>支持星光级超低照度，0.005 Lux/F1.6(彩色)，0.001 Lux/F1.6(黑白) ，0 Lux with IR。</w:t>
            </w:r>
          </w:p>
          <w:p>
            <w:pPr>
              <w:widowControl/>
              <w:jc w:val="left"/>
              <w:rPr>
                <w:rFonts w:hint="eastAsia" w:ascii="宋体" w:hAnsi="宋体" w:eastAsia="宋体" w:cs="宋体"/>
              </w:rPr>
            </w:pPr>
            <w:r>
              <w:rPr>
                <w:rFonts w:hint="eastAsia" w:ascii="宋体" w:hAnsi="宋体" w:eastAsia="宋体" w:cs="宋体"/>
              </w:rPr>
              <w:t>7</w:t>
            </w:r>
            <w:r>
              <w:rPr>
                <w:rFonts w:hint="eastAsia" w:ascii="宋体" w:hAnsi="宋体" w:cs="宋体"/>
                <w:lang w:val="en-US" w:eastAsia="zh-CN"/>
              </w:rPr>
              <w:t>.</w:t>
            </w:r>
            <w:r>
              <w:rPr>
                <w:rFonts w:hint="eastAsia" w:ascii="宋体" w:hAnsi="宋体" w:eastAsia="宋体" w:cs="宋体"/>
              </w:rPr>
              <w:t>支持960p@60 fps、720p@60 fps 高帧率输出。</w:t>
            </w:r>
          </w:p>
          <w:p>
            <w:pPr>
              <w:widowControl/>
              <w:jc w:val="left"/>
              <w:rPr>
                <w:rFonts w:hint="eastAsia" w:ascii="宋体" w:hAnsi="宋体" w:eastAsia="宋体" w:cs="宋体"/>
              </w:rPr>
            </w:pPr>
            <w:r>
              <w:rPr>
                <w:rFonts w:hint="eastAsia" w:ascii="宋体" w:hAnsi="宋体" w:eastAsia="宋体" w:cs="宋体"/>
              </w:rPr>
              <w:t>8</w:t>
            </w:r>
            <w:r>
              <w:rPr>
                <w:rFonts w:hint="eastAsia" w:ascii="宋体" w:hAnsi="宋体" w:cs="宋体"/>
                <w:lang w:val="en-US" w:eastAsia="zh-CN"/>
              </w:rPr>
              <w:t>.</w:t>
            </w:r>
            <w:r>
              <w:rPr>
                <w:rFonts w:hint="eastAsia" w:ascii="宋体" w:hAnsi="宋体" w:eastAsia="宋体" w:cs="宋体"/>
              </w:rPr>
              <w:t>支持三码流技术，每路码流可独立配置分辨率及帧率。</w:t>
            </w:r>
          </w:p>
          <w:p>
            <w:pPr>
              <w:widowControl/>
              <w:jc w:val="left"/>
              <w:rPr>
                <w:rFonts w:hint="eastAsia" w:ascii="宋体" w:hAnsi="宋体" w:eastAsia="宋体" w:cs="宋体"/>
              </w:rPr>
            </w:pPr>
            <w:r>
              <w:rPr>
                <w:rFonts w:hint="eastAsia" w:ascii="宋体" w:hAnsi="宋体" w:eastAsia="宋体" w:cs="宋体"/>
              </w:rPr>
              <w:t>9</w:t>
            </w:r>
            <w:r>
              <w:rPr>
                <w:rFonts w:hint="eastAsia" w:ascii="宋体" w:hAnsi="宋体" w:cs="宋体"/>
                <w:lang w:val="en-US" w:eastAsia="zh-CN"/>
              </w:rPr>
              <w:t>.</w:t>
            </w:r>
            <w:r>
              <w:rPr>
                <w:rFonts w:hint="eastAsia" w:ascii="宋体" w:hAnsi="宋体" w:eastAsia="宋体" w:cs="宋体"/>
              </w:rPr>
              <w:t>支持23 倍光学变倍，16 倍数字变倍。</w:t>
            </w:r>
          </w:p>
          <w:p>
            <w:pPr>
              <w:widowControl/>
              <w:jc w:val="left"/>
              <w:rPr>
                <w:rFonts w:hint="eastAsia" w:ascii="宋体" w:hAnsi="宋体" w:eastAsia="宋体" w:cs="宋体"/>
              </w:rPr>
            </w:pPr>
            <w:r>
              <w:rPr>
                <w:rFonts w:hint="eastAsia" w:ascii="宋体" w:hAnsi="宋体" w:eastAsia="宋体" w:cs="宋体"/>
              </w:rPr>
              <w:t>10</w:t>
            </w:r>
            <w:r>
              <w:rPr>
                <w:rFonts w:hint="eastAsia" w:ascii="宋体" w:hAnsi="宋体" w:cs="宋体"/>
                <w:lang w:val="en-US" w:eastAsia="zh-CN"/>
              </w:rPr>
              <w:t>.</w:t>
            </w:r>
            <w:r>
              <w:rPr>
                <w:rFonts w:hint="eastAsia" w:ascii="宋体" w:hAnsi="宋体" w:eastAsia="宋体" w:cs="宋体"/>
              </w:rPr>
              <w:t>支持宽动态范围达120 dB，适合逆光环境监控。</w:t>
            </w:r>
          </w:p>
          <w:p>
            <w:pPr>
              <w:widowControl/>
              <w:jc w:val="left"/>
              <w:rPr>
                <w:rFonts w:hint="eastAsia" w:ascii="宋体" w:hAnsi="宋体" w:eastAsia="宋体" w:cs="宋体"/>
              </w:rPr>
            </w:pPr>
            <w:r>
              <w:rPr>
                <w:rFonts w:hint="eastAsia" w:ascii="宋体" w:hAnsi="宋体" w:eastAsia="宋体" w:cs="宋体"/>
              </w:rPr>
              <w:t>11</w:t>
            </w:r>
            <w:r>
              <w:rPr>
                <w:rFonts w:hint="eastAsia" w:ascii="宋体" w:hAnsi="宋体" w:cs="宋体"/>
                <w:lang w:val="en-US" w:eastAsia="zh-CN"/>
              </w:rPr>
              <w:t>.</w:t>
            </w:r>
            <w:r>
              <w:rPr>
                <w:rFonts w:hint="eastAsia" w:ascii="宋体" w:hAnsi="宋体" w:eastAsia="宋体" w:cs="宋体"/>
              </w:rPr>
              <w:t>支持3D 数字降噪、强光抑制、电子防抖。</w:t>
            </w:r>
          </w:p>
          <w:p>
            <w:pPr>
              <w:widowControl/>
              <w:jc w:val="left"/>
              <w:rPr>
                <w:rFonts w:hint="eastAsia" w:ascii="宋体" w:hAnsi="宋体" w:eastAsia="宋体" w:cs="宋体"/>
              </w:rPr>
            </w:pPr>
            <w:r>
              <w:rPr>
                <w:rFonts w:hint="eastAsia" w:ascii="宋体" w:hAnsi="宋体" w:eastAsia="宋体" w:cs="宋体"/>
              </w:rPr>
              <w:t>12</w:t>
            </w:r>
            <w:r>
              <w:rPr>
                <w:rFonts w:hint="eastAsia" w:ascii="宋体" w:hAnsi="宋体" w:cs="宋体"/>
                <w:lang w:val="en-US" w:eastAsia="zh-CN"/>
              </w:rPr>
              <w:t>.</w:t>
            </w:r>
            <w:r>
              <w:rPr>
                <w:rFonts w:hint="eastAsia" w:ascii="宋体" w:hAnsi="宋体" w:eastAsia="宋体" w:cs="宋体"/>
              </w:rPr>
              <w:t>电源接口：DC12V</w:t>
            </w:r>
          </w:p>
          <w:p>
            <w:pPr>
              <w:widowControl/>
              <w:jc w:val="left"/>
              <w:rPr>
                <w:rFonts w:hint="eastAsia" w:ascii="宋体" w:hAnsi="宋体" w:eastAsia="宋体" w:cs="宋体"/>
              </w:rPr>
            </w:pPr>
            <w:r>
              <w:rPr>
                <w:rFonts w:hint="eastAsia" w:ascii="宋体" w:hAnsi="宋体" w:eastAsia="宋体" w:cs="宋体"/>
              </w:rPr>
              <w:t>13</w:t>
            </w:r>
            <w:r>
              <w:rPr>
                <w:rFonts w:hint="eastAsia" w:ascii="宋体" w:hAnsi="宋体" w:cs="宋体"/>
                <w:lang w:val="en-US" w:eastAsia="zh-CN"/>
              </w:rPr>
              <w:t>.</w:t>
            </w:r>
            <w:r>
              <w:rPr>
                <w:rFonts w:hint="eastAsia" w:ascii="宋体" w:hAnsi="宋体" w:eastAsia="宋体" w:cs="宋体"/>
              </w:rPr>
              <w:t>网络接口：内置RJ45网口，支持10M/100M网络数据</w:t>
            </w:r>
          </w:p>
          <w:p>
            <w:pPr>
              <w:widowControl/>
              <w:jc w:val="left"/>
              <w:rPr>
                <w:rFonts w:hint="eastAsia" w:ascii="宋体" w:hAnsi="宋体" w:eastAsia="宋体" w:cs="宋体"/>
              </w:rPr>
            </w:pPr>
            <w:r>
              <w:rPr>
                <w:rFonts w:hint="eastAsia" w:ascii="宋体" w:hAnsi="宋体" w:eastAsia="宋体" w:cs="宋体"/>
              </w:rPr>
              <w:t>14</w:t>
            </w:r>
            <w:r>
              <w:rPr>
                <w:rFonts w:hint="eastAsia" w:ascii="宋体" w:hAnsi="宋体" w:cs="宋体"/>
                <w:lang w:val="en-US" w:eastAsia="zh-CN"/>
              </w:rPr>
              <w:t>.</w:t>
            </w:r>
            <w:r>
              <w:rPr>
                <w:rFonts w:hint="eastAsia" w:ascii="宋体" w:hAnsi="宋体" w:eastAsia="宋体" w:cs="宋体"/>
              </w:rPr>
              <w:t>云台：水平及垂直范围，水平360°，垂直-15°-90°（自动翻转）；水平速度 水平键控速度：0.1°-80°/s,速度可设；水平预置点速度：80°/s；垂直速度 垂直键控速度：0.1°-80°/s,速度可设；垂直预置点速度：80°/s</w:t>
            </w:r>
          </w:p>
          <w:p>
            <w:pPr>
              <w:widowControl/>
              <w:jc w:val="left"/>
              <w:rPr>
                <w:rFonts w:hint="default" w:ascii="宋体" w:hAnsi="宋体" w:eastAsia="宋体" w:cs="宋体"/>
                <w:lang w:val="en-US" w:eastAsia="zh-CN"/>
              </w:rPr>
            </w:pPr>
            <w:r>
              <w:rPr>
                <w:rFonts w:hint="eastAsia" w:ascii="宋体" w:hAnsi="宋体" w:eastAsia="宋体" w:cs="宋体"/>
              </w:rPr>
              <w:t>15</w:t>
            </w:r>
            <w:r>
              <w:rPr>
                <w:rFonts w:hint="eastAsia" w:ascii="宋体" w:hAnsi="宋体" w:cs="宋体"/>
                <w:lang w:val="en-US" w:eastAsia="zh-CN"/>
              </w:rPr>
              <w:t>.</w:t>
            </w:r>
            <w:r>
              <w:rPr>
                <w:rFonts w:hint="eastAsia" w:ascii="宋体" w:hAnsi="宋体" w:eastAsia="宋体" w:cs="宋体"/>
              </w:rPr>
              <w:t>基于AI中间件系统，提供丰富的视觉算法集，联动完成摄像头的各种应用控制。</w:t>
            </w:r>
          </w:p>
          <w:p>
            <w:pPr>
              <w:widowControl/>
              <w:jc w:val="left"/>
              <w:rPr>
                <w:rFonts w:hint="eastAsia" w:ascii="宋体" w:hAnsi="宋体" w:eastAsia="宋体" w:cs="宋体"/>
              </w:rPr>
            </w:pPr>
            <w:r>
              <w:rPr>
                <w:rFonts w:hint="eastAsia" w:ascii="宋体" w:hAnsi="宋体" w:eastAsia="宋体" w:cs="宋体"/>
                <w:lang w:val="en-US" w:eastAsia="zh-CN"/>
              </w:rPr>
              <w:t>二、软件</w:t>
            </w:r>
            <w:r>
              <w:rPr>
                <w:rFonts w:hint="eastAsia" w:ascii="宋体" w:hAnsi="宋体" w:eastAsia="宋体" w:cs="宋体"/>
              </w:rPr>
              <w:t>资源：</w:t>
            </w:r>
          </w:p>
          <w:p>
            <w:pPr>
              <w:widowControl/>
              <w:jc w:val="left"/>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rPr>
              <w:t>基于神经网络芯片实现边缘计算智能</w:t>
            </w:r>
          </w:p>
          <w:p>
            <w:pPr>
              <w:widowControl/>
              <w:jc w:val="left"/>
              <w:rPr>
                <w:rFonts w:hint="eastAsia" w:ascii="宋体" w:hAnsi="宋体" w:eastAsia="宋体" w:cs="宋体"/>
              </w:rPr>
            </w:pP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rPr>
              <w:t>提供机器视觉人脸检测和识别模型功能</w:t>
            </w:r>
          </w:p>
          <w:p>
            <w:pPr>
              <w:widowControl/>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rPr>
              <w:t>提供实时视频流人像检测和人员统计功能</w:t>
            </w:r>
          </w:p>
          <w:p>
            <w:pPr>
              <w:widowControl/>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rPr>
              <w:t>提供目标人员检测匹配和跟踪功能</w:t>
            </w:r>
          </w:p>
          <w:p>
            <w:pPr>
              <w:widowControl/>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5</w:t>
            </w:r>
            <w:r>
              <w:rPr>
                <w:rFonts w:hint="eastAsia" w:ascii="宋体" w:hAnsi="宋体" w:cs="宋体"/>
                <w:lang w:val="en-US" w:eastAsia="zh-CN"/>
              </w:rPr>
              <w:t>.</w:t>
            </w:r>
            <w:r>
              <w:rPr>
                <w:rFonts w:hint="eastAsia" w:ascii="宋体" w:hAnsi="宋体" w:eastAsia="宋体" w:cs="宋体"/>
              </w:rPr>
              <w:t>全部源代码开放和详细的实验指导书</w:t>
            </w:r>
          </w:p>
        </w:tc>
        <w:tc>
          <w:tcPr>
            <w:tcW w:w="678" w:type="dxa"/>
            <w:shd w:val="clear" w:color="auto" w:fill="FFFFFF"/>
            <w:vAlign w:val="center"/>
          </w:tcPr>
          <w:p>
            <w:pPr>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ascii="宋体" w:hAnsi="宋体" w:eastAsia="宋体" w:cs="宋体"/>
                <w:kern w:val="2"/>
                <w:sz w:val="21"/>
                <w:szCs w:val="21"/>
                <w:lang w:val="zh-CN" w:eastAsia="zh-CN" w:bidi="ar-SA"/>
              </w:rPr>
            </w:pPr>
            <w:r>
              <w:rPr>
                <w:rFonts w:hint="eastAsia" w:ascii="宋体" w:hAnsi="宋体" w:cs="宋体"/>
                <w:szCs w:val="21"/>
              </w:rPr>
              <w:t>0</w:t>
            </w:r>
            <w:r>
              <w:rPr>
                <w:rFonts w:hint="eastAsia" w:ascii="宋体" w:hAnsi="宋体" w:cs="宋体"/>
                <w:szCs w:val="21"/>
                <w:lang w:val="en-US" w:eastAsia="zh-CN"/>
              </w:rPr>
              <w:t>6</w:t>
            </w:r>
          </w:p>
        </w:tc>
        <w:tc>
          <w:tcPr>
            <w:tcW w:w="1154" w:type="dxa"/>
            <w:shd w:val="clear" w:color="auto" w:fill="FFFFFF"/>
            <w:vAlign w:val="center"/>
          </w:tcPr>
          <w:p>
            <w:pPr>
              <w:jc w:val="center"/>
              <w:rPr>
                <w:rFonts w:hint="default" w:ascii="宋体" w:hAnsi="宋体" w:eastAsia="宋体" w:cs="宋体"/>
                <w:kern w:val="2"/>
                <w:sz w:val="21"/>
                <w:szCs w:val="21"/>
                <w:lang w:val="zh-CN" w:eastAsia="zh-CN" w:bidi="ar-SA"/>
              </w:rPr>
            </w:pPr>
            <w:r>
              <w:rPr>
                <w:rFonts w:hint="eastAsia" w:ascii="宋体" w:hAnsi="宋体" w:cs="宋体"/>
                <w:szCs w:val="21"/>
                <w:lang w:val="en-US" w:eastAsia="zh-CN"/>
              </w:rPr>
              <w:t>多机器人协同服务集成套件</w:t>
            </w:r>
          </w:p>
        </w:tc>
        <w:tc>
          <w:tcPr>
            <w:tcW w:w="6011" w:type="dxa"/>
            <w:shd w:val="clear" w:color="auto" w:fill="FFFFFF"/>
            <w:vAlign w:val="center"/>
          </w:tcPr>
          <w:p>
            <w:pPr>
              <w:widowControl/>
              <w:jc w:val="left"/>
              <w:rPr>
                <w:rFonts w:hint="eastAsia" w:ascii="Times New Roman" w:hAnsi="Times New Roman" w:cs="Times New Roman"/>
                <w:lang w:val="en-US" w:eastAsia="zh-CN"/>
              </w:rPr>
            </w:pPr>
            <w:r>
              <w:rPr>
                <w:rFonts w:hint="eastAsia" w:cs="Times New Roman"/>
                <w:lang w:val="en-US" w:eastAsia="zh-CN"/>
              </w:rPr>
              <w:t>一、</w:t>
            </w:r>
            <w:r>
              <w:rPr>
                <w:rFonts w:hint="eastAsia" w:ascii="Times New Roman" w:hAnsi="Times New Roman" w:cs="Times New Roman"/>
                <w:lang w:val="en-US" w:eastAsia="zh-CN"/>
              </w:rPr>
              <w:t>功能要求</w:t>
            </w:r>
            <w:r>
              <w:rPr>
                <w:rFonts w:hint="eastAsia" w:ascii="Times New Roman" w:hAnsi="Times New Roman" w:cs="Times New Roman"/>
                <w:lang w:val="en-US" w:eastAsia="zh-CN"/>
              </w:rPr>
              <w:br w:type="textWrapping"/>
            </w:r>
            <w:r>
              <w:rPr>
                <w:rFonts w:hint="eastAsia" w:ascii="宋体" w:hAnsi="宋体" w:cs="宋体"/>
                <w:color w:val="000000"/>
                <w:szCs w:val="21"/>
              </w:rPr>
              <w:t>▲</w:t>
            </w:r>
            <w:r>
              <w:rPr>
                <w:rFonts w:hint="eastAsia" w:ascii="宋体" w:hAnsi="宋体" w:cs="宋体"/>
                <w:color w:val="000000"/>
                <w:szCs w:val="21"/>
                <w:lang w:val="en-US" w:eastAsia="zh-CN"/>
              </w:rPr>
              <w:t xml:space="preserve"> 1.</w:t>
            </w:r>
            <w:r>
              <w:rPr>
                <w:rFonts w:hint="eastAsia" w:ascii="Times New Roman" w:hAnsi="Times New Roman" w:cs="Times New Roman"/>
                <w:lang w:val="en-US" w:eastAsia="zh-CN"/>
              </w:rPr>
              <w:t>UWB空间组网编队开发套件标签可与飞控系统开发套件的飞机任意组合，组合后基于基站可实现无人机编队飞行，支持科研进行二次开发。</w:t>
            </w:r>
          </w:p>
          <w:p>
            <w:pPr>
              <w:widowControl/>
              <w:numPr>
                <w:ilvl w:val="0"/>
                <w:numId w:val="0"/>
              </w:numPr>
              <w:jc w:val="left"/>
              <w:rPr>
                <w:rFonts w:hint="eastAsia" w:ascii="Times New Roman" w:hAnsi="Times New Roman" w:cs="Times New Roman"/>
                <w:lang w:val="en-US" w:eastAsia="zh-CN"/>
              </w:rPr>
            </w:pPr>
            <w:r>
              <w:rPr>
                <w:rFonts w:hint="eastAsia" w:cs="Times New Roman"/>
                <w:lang w:val="en-US" w:eastAsia="zh-CN"/>
              </w:rPr>
              <w:t>2.提供基站4个，标签 15个，三脚架 4个，充电宝 4个，比赛场地套件比赛地毯1个，起飞环1个，穿越环1个。</w:t>
            </w:r>
            <w:r>
              <w:rPr>
                <w:rFonts w:hint="eastAsia" w:ascii="Times New Roman" w:hAnsi="Times New Roman" w:cs="Times New Roman"/>
                <w:lang w:val="en-US" w:eastAsia="zh-CN"/>
              </w:rPr>
              <w:br w:type="textWrapping"/>
            </w:r>
            <w:r>
              <w:rPr>
                <w:rFonts w:hint="eastAsia" w:cs="Times New Roman"/>
                <w:lang w:val="en-US" w:eastAsia="zh-CN"/>
              </w:rPr>
              <w:t>二</w:t>
            </w:r>
            <w:r>
              <w:rPr>
                <w:rFonts w:hint="eastAsia" w:ascii="Times New Roman" w:hAnsi="Times New Roman" w:cs="Times New Roman"/>
                <w:lang w:val="en-US" w:eastAsia="zh-CN"/>
              </w:rPr>
              <w:t>、技术指标：</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1.基于 UWB（超宽带）通信技术</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2.所有节点自动无线组网，无需拉线</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3.支持定位、导航、授时、通信功能</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4.局部定位、分布式测距（去中心化）、数传三种模式</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5.同一硬件可设置为标签、基站、控制台等角色</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6.高容量与高刷新频率：40 标签/8 基站/1 控制台@50Hz</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7.独立高速低延迟数传模式，带宽 3Mbps</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8.内嵌一颗三轴陀螺仪、三轴加速度计</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9.支持 IMU 原始数据、欧拉角、四元数输出</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10.最远通信距离 80 米@LTS、500 米@LTP</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11.1 维、2 维典型定位精度 10cm，典型第 3维定位精度 30cm</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12.一键标定基站坐标，一键空中升级固件</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13.无线设置参数</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14.伪 GPS 应用，支持 NMEA-0183 协议输出</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15.支持 UART、CAN、USB 通信</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16.3.7-5.2V 供电，电压监测，防反接保护</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17.功耗约 1.05W@LTS，1.43W@LTP</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18.从 3.5GHz 到 6.5GHz 一共 6 个射频频段</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19.发射增益可调范围达 33.5dB</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20.唯一 ID，加密传输</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21.脚架可最高调试3M；</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22.充电宝容量22000mah;</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23.比赛场地可调整，≈6m x 6m</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24.配备专门起飞场地，内径60cm</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25.配备穿越环内径1.2米；</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26.配备观测系统，用以绘制无人机轨迹曲线；</w:t>
            </w:r>
          </w:p>
          <w:p>
            <w:pPr>
              <w:widowControl/>
              <w:jc w:val="left"/>
              <w:rPr>
                <w:rFonts w:hint="default" w:ascii="Times New Roman" w:hAnsi="Times New Roman" w:cs="Times New Roman"/>
                <w:lang w:val="en-US" w:eastAsia="zh-CN"/>
              </w:rPr>
            </w:pPr>
            <w:r>
              <w:rPr>
                <w:rFonts w:hint="eastAsia" w:cs="Times New Roman"/>
                <w:lang w:val="en-US" w:eastAsia="zh-CN"/>
              </w:rPr>
              <w:t>三</w:t>
            </w:r>
            <w:r>
              <w:rPr>
                <w:rFonts w:hint="eastAsia" w:ascii="Times New Roman" w:hAnsi="Times New Roman" w:cs="Times New Roman"/>
                <w:lang w:val="en-US" w:eastAsia="zh-CN"/>
              </w:rPr>
              <w:t>、配套设施：</w:t>
            </w:r>
          </w:p>
          <w:p>
            <w:pPr>
              <w:widowControl/>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w:t>
            </w:r>
            <w:r>
              <w:rPr>
                <w:rFonts w:hint="eastAsia" w:cs="Times New Roman"/>
                <w:lang w:val="en-US" w:eastAsia="zh-CN"/>
              </w:rPr>
              <w:t>.</w:t>
            </w:r>
            <w:r>
              <w:rPr>
                <w:rFonts w:hint="eastAsia" w:ascii="Times New Roman" w:hAnsi="Times New Roman" w:cs="Times New Roman"/>
                <w:lang w:val="en-US" w:eastAsia="zh-CN"/>
              </w:rPr>
              <w:t>行业应用无人机实训平台采用模块化设计方式，可折叠，对无人机整体组成进行全方位优化设计。系统主要由智能飞控，能够实现多旋翼无人机和固定翼无人机的全部功能，可二次开发，自主研发。</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w:t>
            </w:r>
            <w:r>
              <w:rPr>
                <w:rFonts w:hint="eastAsia" w:cs="Times New Roman"/>
                <w:lang w:val="en-US" w:eastAsia="zh-CN"/>
              </w:rPr>
              <w:t>.</w:t>
            </w:r>
            <w:r>
              <w:rPr>
                <w:rFonts w:hint="eastAsia" w:ascii="Times New Roman" w:hAnsi="Times New Roman" w:cs="Times New Roman"/>
                <w:lang w:val="en-US" w:eastAsia="zh-CN"/>
              </w:rPr>
              <w:t>700mm无人机模块化散件（整机采用碳纤维设计、航空铝设计和工程塑料），软件仿真，配套无人机维修工具包等组成。</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3</w:t>
            </w:r>
            <w:r>
              <w:rPr>
                <w:rFonts w:hint="eastAsia" w:cs="Times New Roman"/>
                <w:lang w:val="en-US" w:eastAsia="zh-CN"/>
              </w:rPr>
              <w:t>.</w:t>
            </w:r>
            <w:r>
              <w:rPr>
                <w:rFonts w:hint="eastAsia" w:ascii="Times New Roman" w:hAnsi="Times New Roman" w:cs="Times New Roman"/>
                <w:lang w:val="en-US" w:eastAsia="zh-CN"/>
              </w:rPr>
              <w:t>该系统突出兴趣学习和实训，六轴设计，通过对无人机的组装、调试、飞行、航拍等，提高学习兴趣</w:t>
            </w:r>
            <w:r>
              <w:rPr>
                <w:rFonts w:hint="eastAsia" w:ascii="Times New Roman" w:hAnsi="Times New Roman" w:cs="Times New Roman"/>
                <w:lang w:val="en-US" w:eastAsia="zh-CN"/>
              </w:rPr>
              <w:br w:type="textWrapping"/>
            </w:r>
            <w:r>
              <w:rPr>
                <w:rFonts w:hint="eastAsia" w:cs="Times New Roman"/>
                <w:lang w:val="en-US" w:eastAsia="zh-CN"/>
              </w:rPr>
              <w:t>四、</w:t>
            </w:r>
            <w:r>
              <w:rPr>
                <w:rFonts w:hint="eastAsia" w:ascii="Times New Roman" w:hAnsi="Times New Roman" w:cs="Times New Roman"/>
                <w:lang w:val="en-US" w:eastAsia="zh-CN"/>
              </w:rPr>
              <w:t xml:space="preserve">行业应用无人机实训平台整体参数 </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 飞行时间：空载20分钟。</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 整机重量：1100g-1600g</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3. 螺旋桨：碳纤维正反桨。</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4. 最大平飞速度：60km/h。</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5. GPS室外定点旋停。</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6. 抗风等级：4级。</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7. 抗雨等级：小雨。</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8. 储存温度：零下30度-65度。</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9.工作温度：零下20度-55度。</w:t>
            </w:r>
            <w:r>
              <w:rPr>
                <w:rFonts w:hint="eastAsia" w:ascii="Times New Roman" w:hAnsi="Times New Roman" w:cs="Times New Roman"/>
                <w:lang w:val="en-US" w:eastAsia="zh-CN"/>
              </w:rPr>
              <w:br w:type="textWrapping"/>
            </w:r>
            <w:r>
              <w:rPr>
                <w:rFonts w:hint="eastAsia" w:cs="Times New Roman"/>
                <w:lang w:val="en-US" w:eastAsia="zh-CN"/>
              </w:rPr>
              <w:t>五</w:t>
            </w:r>
            <w:r>
              <w:rPr>
                <w:rFonts w:hint="eastAsia" w:ascii="Times New Roman" w:hAnsi="Times New Roman" w:cs="Times New Roman"/>
                <w:lang w:val="en-US" w:eastAsia="zh-CN"/>
              </w:rPr>
              <w:t>、行业应用无人机实训平台主要部件</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智能飞控、10000mAh锂聚合物电池组 4S、BB响、高精度电子调速器、飞控power线、4mm热缩管(红黑两色)、AWG硅胶线、XT60形插头、无刷外转子电机、正反螺旋桨、马达固定座、3K纹哑光纯碳管机臂、碳管夹组、碳纤转接盖板板、减震海绵、背胶魔术贴、飞控数据连接线、长（短）螺丝、内六角螺丝刀、3M双面胶、电烙铁、助焊松香、焊锡丝、电池扎带、飞行模拟器、GPS模块、GPS支架、433数传电台、锂聚合物电池平衡充电器等。</w:t>
            </w:r>
            <w:r>
              <w:rPr>
                <w:rFonts w:hint="eastAsia" w:ascii="Times New Roman" w:hAnsi="Times New Roman" w:cs="Times New Roman"/>
                <w:lang w:val="en-US" w:eastAsia="zh-CN"/>
              </w:rPr>
              <w:br w:type="textWrapping"/>
            </w:r>
            <w:r>
              <w:rPr>
                <w:rFonts w:hint="eastAsia" w:ascii="Times New Roman" w:hAnsi="Times New Roman" w:cs="Times New Roman"/>
                <w:b/>
                <w:bCs/>
                <w:lang w:val="en-US" w:eastAsia="zh-CN"/>
              </w:rPr>
              <w:t>智能飞控参数：</w:t>
            </w:r>
            <w:r>
              <w:rPr>
                <w:rFonts w:hint="eastAsia" w:ascii="Times New Roman" w:hAnsi="Times New Roman" w:cs="Times New Roman"/>
                <w:b/>
                <w:bCs/>
                <w:lang w:val="en-US" w:eastAsia="zh-CN"/>
              </w:rPr>
              <w:br w:type="textWrapping"/>
            </w:r>
            <w:r>
              <w:rPr>
                <w:rFonts w:hint="eastAsia" w:ascii="Times New Roman" w:hAnsi="Times New Roman" w:cs="Times New Roman"/>
                <w:lang w:val="en-US" w:eastAsia="zh-CN"/>
              </w:rPr>
              <w:t>1</w:t>
            </w:r>
            <w:r>
              <w:rPr>
                <w:rFonts w:hint="eastAsia" w:cs="Times New Roman"/>
                <w:lang w:val="en-US" w:eastAsia="zh-CN"/>
              </w:rPr>
              <w:t>.</w:t>
            </w:r>
            <w:r>
              <w:rPr>
                <w:rFonts w:hint="eastAsia" w:ascii="Times New Roman" w:hAnsi="Times New Roman" w:cs="Times New Roman"/>
                <w:lang w:val="en-US" w:eastAsia="zh-CN"/>
              </w:rPr>
              <w:t>采用航空铝合金CNC一体成型外壳，拥有较强的抗干扰性，内置传感器减震系统，传感器与主板分离设计，内置高性能减震系统,各种严峻机型环境，适应性更强。使用可靠的miniUSB，旁侧开口满足飞行器各种安装方式下方便使用。接口采用防反插形式，有效保护飞控。</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w:t>
            </w:r>
            <w:r>
              <w:rPr>
                <w:rFonts w:hint="eastAsia" w:cs="Times New Roman"/>
                <w:lang w:val="en-US" w:eastAsia="zh-CN"/>
              </w:rPr>
              <w:t>.</w:t>
            </w:r>
            <w:r>
              <w:rPr>
                <w:rFonts w:hint="eastAsia" w:ascii="Times New Roman" w:hAnsi="Times New Roman" w:cs="Times New Roman"/>
                <w:lang w:val="en-US" w:eastAsia="zh-CN"/>
              </w:rPr>
              <w:t>基于STM32F427（180MHZ）主控及STM32F100协处理器，内置 3 组 IMU 冗余设计，支持 3 组电源供电冗余切换。内置 3 组 IMU 冗余设计（包括 3 组加速计、3 组陀螺仪、2 组电子罗盘、2 组数字气压计）</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软件内建传感器数据融合机制及故障切换机制。可扩展 1 组电子罗盘、1 路智能电池、2 组 NMEA 或者 UBX 标准 GPS、CAN 总线设备（电调）、2 路 I2C 设备（智能电池、状态灯、光流智能相机、激光传感器、超声波传感器等）</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3</w:t>
            </w:r>
            <w:r>
              <w:rPr>
                <w:rFonts w:hint="eastAsia" w:cs="Times New Roman"/>
                <w:lang w:val="en-US" w:eastAsia="zh-CN"/>
              </w:rPr>
              <w:t>.</w:t>
            </w:r>
            <w:r>
              <w:rPr>
                <w:rFonts w:hint="eastAsia" w:ascii="Times New Roman" w:hAnsi="Times New Roman" w:cs="Times New Roman"/>
                <w:lang w:val="en-US" w:eastAsia="zh-CN"/>
              </w:rPr>
              <w:t>支持双GPS及差分GPS，8路主PWM+5路通用，支持Hacklink数字链路系统。</w:t>
            </w:r>
            <w:r>
              <w:rPr>
                <w:rFonts w:hint="eastAsia" w:ascii="Times New Roman" w:hAnsi="Times New Roman" w:cs="Times New Roman"/>
                <w:lang w:val="en-US" w:eastAsia="zh-CN"/>
              </w:rPr>
              <w:br w:type="textWrapping"/>
            </w:r>
            <w:r>
              <w:rPr>
                <w:rFonts w:hint="eastAsia" w:cs="Times New Roman"/>
                <w:lang w:val="en-US" w:eastAsia="zh-CN"/>
              </w:rPr>
              <w:t>六</w:t>
            </w:r>
            <w:r>
              <w:rPr>
                <w:rFonts w:hint="eastAsia" w:ascii="Times New Roman" w:hAnsi="Times New Roman" w:cs="Times New Roman"/>
                <w:lang w:val="en-US" w:eastAsia="zh-CN"/>
              </w:rPr>
              <w:t>、其它要求</w:t>
            </w:r>
            <w:r>
              <w:rPr>
                <w:rFonts w:hint="eastAsia" w:ascii="Times New Roman" w:hAnsi="Times New Roman" w:cs="Times New Roman"/>
                <w:lang w:val="en-US" w:eastAsia="zh-CN"/>
              </w:rPr>
              <w:br w:type="textWrapping"/>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航拍巡检套件</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w:t>
            </w:r>
            <w:r>
              <w:rPr>
                <w:rFonts w:hint="eastAsia" w:cs="Times New Roman"/>
                <w:lang w:val="en-US" w:eastAsia="zh-CN"/>
              </w:rPr>
              <w:t xml:space="preserve"> </w:t>
            </w:r>
            <w:r>
              <w:rPr>
                <w:rFonts w:hint="eastAsia" w:ascii="Times New Roman" w:hAnsi="Times New Roman" w:cs="Times New Roman"/>
                <w:lang w:val="en-US" w:eastAsia="zh-CN"/>
              </w:rPr>
              <w:t>配合行业应用实训平台，可实现航拍、电力巡检教学。</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2）运动相机参数及指标：照片分辨率：16 Mega Pixels、视频分辨率：最高支持4K高清、视频编码格式：H.264、格式视频：MP4</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3）图传：采用5.8G 200MW 32频航拍专用图传，发射频率: 5.6-5.9Ghz，电压输入: 7-24V，发射功率:200mw，工作电流: 190mA /12V，工作温度: -10-+85℃，视频带宽: 8M，音频编码: 6.5M。</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4）显示屏：采用7寸高清显示器，支持两路视频输入，并配套桌面支撑架和遥控支撑架</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10.5.8G 32频图像接收机。</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5）两轴云台：</w:t>
            </w:r>
            <w:r>
              <w:rPr>
                <w:rFonts w:hint="eastAsia" w:ascii="宋体" w:hAnsi="宋体" w:eastAsia="宋体" w:cs="宋体"/>
                <w:lang w:val="en-US" w:eastAsia="zh-CN"/>
              </w:rPr>
              <w:t>⑴</w:t>
            </w:r>
            <w:r>
              <w:rPr>
                <w:rFonts w:hint="eastAsia" w:ascii="Times New Roman" w:hAnsi="Times New Roman" w:cs="Times New Roman"/>
                <w:lang w:val="en-US" w:eastAsia="zh-CN"/>
              </w:rPr>
              <w:t>支持供电电压反接保护及电压补偿。</w:t>
            </w:r>
            <w:r>
              <w:rPr>
                <w:rFonts w:hint="eastAsia" w:ascii="宋体" w:hAnsi="宋体" w:eastAsia="宋体" w:cs="宋体"/>
                <w:lang w:val="en-US" w:eastAsia="zh-CN"/>
              </w:rPr>
              <w:t>⑵</w:t>
            </w:r>
            <w:r>
              <w:rPr>
                <w:rFonts w:hint="eastAsia" w:ascii="Times New Roman" w:hAnsi="Times New Roman" w:cs="Times New Roman"/>
                <w:lang w:val="en-US" w:eastAsia="zh-CN"/>
              </w:rPr>
              <w:t>支持电机驱动端短路保护。</w:t>
            </w:r>
            <w:r>
              <w:rPr>
                <w:rFonts w:hint="eastAsia" w:ascii="宋体" w:hAnsi="宋体" w:eastAsia="宋体" w:cs="宋体"/>
                <w:lang w:val="en-US" w:eastAsia="zh-CN"/>
              </w:rPr>
              <w:t>⑶</w:t>
            </w:r>
            <w:r>
              <w:rPr>
                <w:rFonts w:hint="eastAsia" w:ascii="Times New Roman" w:hAnsi="Times New Roman" w:cs="Times New Roman"/>
                <w:lang w:val="en-US" w:eastAsia="zh-CN"/>
              </w:rPr>
              <w:t>支持初始俯仰角自定义。</w:t>
            </w:r>
            <w:r>
              <w:rPr>
                <w:rFonts w:hint="eastAsia" w:ascii="宋体" w:hAnsi="宋体" w:eastAsia="宋体" w:cs="宋体"/>
                <w:lang w:val="en-US" w:eastAsia="zh-CN"/>
              </w:rPr>
              <w:t>⑷</w:t>
            </w:r>
            <w:r>
              <w:rPr>
                <w:rFonts w:hint="eastAsia" w:ascii="Times New Roman" w:hAnsi="Times New Roman" w:cs="Times New Roman"/>
                <w:lang w:val="en-US" w:eastAsia="zh-CN"/>
              </w:rPr>
              <w:t>支持PC端软件参数调节设定。</w:t>
            </w:r>
            <w:r>
              <w:rPr>
                <w:rFonts w:hint="eastAsia" w:ascii="宋体" w:hAnsi="宋体" w:eastAsia="宋体" w:cs="宋体"/>
                <w:lang w:val="en-US" w:eastAsia="zh-CN"/>
              </w:rPr>
              <w:t>⑸</w:t>
            </w:r>
            <w:r>
              <w:rPr>
                <w:rFonts w:hint="eastAsia" w:ascii="Times New Roman" w:hAnsi="Times New Roman" w:cs="Times New Roman"/>
                <w:lang w:val="en-US" w:eastAsia="zh-CN"/>
              </w:rPr>
              <w:t>支持摇杆速率模式和位置模式。</w:t>
            </w:r>
            <w:r>
              <w:rPr>
                <w:rFonts w:hint="eastAsia" w:ascii="宋体" w:hAnsi="宋体" w:eastAsia="宋体" w:cs="宋体"/>
                <w:lang w:val="en-US" w:eastAsia="zh-CN"/>
              </w:rPr>
              <w:t>⑹</w:t>
            </w:r>
            <w:r>
              <w:rPr>
                <w:rFonts w:hint="eastAsia" w:ascii="Times New Roman" w:hAnsi="Times New Roman" w:cs="Times New Roman"/>
                <w:lang w:val="en-US" w:eastAsia="zh-CN"/>
              </w:rPr>
              <w:t>支持接收机：常规接收机、S-BUS接收机，DSM接收机。</w:t>
            </w:r>
            <w:r>
              <w:rPr>
                <w:rFonts w:hint="eastAsia" w:ascii="宋体" w:hAnsi="宋体" w:eastAsia="宋体" w:cs="宋体"/>
                <w:lang w:val="en-US" w:eastAsia="zh-CN"/>
              </w:rPr>
              <w:t>⑺</w:t>
            </w:r>
            <w:r>
              <w:rPr>
                <w:rFonts w:hint="eastAsia" w:ascii="Times New Roman" w:hAnsi="Times New Roman" w:cs="Times New Roman"/>
                <w:lang w:val="en-US" w:eastAsia="zh-CN"/>
              </w:rPr>
              <w:t>支持遥控设备：PPM/PCM/2.4G 。</w:t>
            </w:r>
            <w:r>
              <w:rPr>
                <w:rFonts w:hint="eastAsia" w:ascii="宋体" w:hAnsi="宋体" w:eastAsia="宋体" w:cs="宋体"/>
                <w:lang w:val="en-US" w:eastAsia="zh-CN"/>
              </w:rPr>
              <w:t>⑻</w:t>
            </w:r>
            <w:r>
              <w:rPr>
                <w:rFonts w:hint="eastAsia" w:ascii="Times New Roman" w:hAnsi="Times New Roman" w:cs="Times New Roman"/>
                <w:lang w:val="en-US" w:eastAsia="zh-CN"/>
              </w:rPr>
              <w:t>工作电压：DC 7.4V~22.2V 。</w:t>
            </w:r>
            <w:r>
              <w:rPr>
                <w:rFonts w:hint="eastAsia" w:ascii="宋体" w:hAnsi="宋体" w:eastAsia="宋体" w:cs="宋体"/>
                <w:lang w:val="en-US" w:eastAsia="zh-CN"/>
              </w:rPr>
              <w:t>⑼</w:t>
            </w:r>
            <w:r>
              <w:rPr>
                <w:rFonts w:hint="eastAsia" w:ascii="Times New Roman" w:hAnsi="Times New Roman" w:cs="Times New Roman"/>
                <w:lang w:val="en-US" w:eastAsia="zh-CN"/>
              </w:rPr>
              <w:t>工作电流：30mA-50mA。</w:t>
            </w:r>
            <w:r>
              <w:rPr>
                <w:rFonts w:hint="eastAsia" w:ascii="宋体" w:hAnsi="宋体" w:eastAsia="宋体" w:cs="宋体"/>
                <w:lang w:val="en-US" w:eastAsia="zh-CN"/>
              </w:rPr>
              <w:t>⑽</w:t>
            </w:r>
            <w:r>
              <w:rPr>
                <w:rFonts w:hint="eastAsia" w:ascii="Times New Roman" w:hAnsi="Times New Roman" w:cs="Times New Roman"/>
                <w:lang w:val="en-US" w:eastAsia="zh-CN"/>
              </w:rPr>
              <w:t>工作环境温度：-20℃~50℃。</w:t>
            </w:r>
            <w:r>
              <w:rPr>
                <w:rFonts w:hint="eastAsia" w:ascii="宋体" w:hAnsi="宋体" w:eastAsia="宋体" w:cs="宋体"/>
                <w:lang w:val="en-US" w:eastAsia="zh-CN"/>
              </w:rPr>
              <w:t>⑾</w:t>
            </w:r>
            <w:r>
              <w:rPr>
                <w:rFonts w:hint="eastAsia" w:ascii="Times New Roman" w:hAnsi="Times New Roman" w:cs="Times New Roman"/>
                <w:lang w:val="en-US" w:eastAsia="zh-CN"/>
              </w:rPr>
              <w:t>集成云台与伺服驱动模块。</w:t>
            </w:r>
            <w:r>
              <w:rPr>
                <w:rFonts w:hint="eastAsia" w:ascii="宋体" w:hAnsi="宋体" w:eastAsia="宋体" w:cs="宋体"/>
                <w:lang w:val="en-US" w:eastAsia="zh-CN"/>
              </w:rPr>
              <w:t>⑿</w:t>
            </w:r>
            <w:r>
              <w:rPr>
                <w:rFonts w:hint="eastAsia" w:ascii="Times New Roman" w:hAnsi="Times New Roman" w:cs="Times New Roman"/>
                <w:lang w:val="en-US" w:eastAsia="zh-CN"/>
              </w:rPr>
              <w:t>内置独立控制模块。</w:t>
            </w:r>
            <w:r>
              <w:rPr>
                <w:rFonts w:hint="eastAsia" w:ascii="宋体" w:hAnsi="宋体" w:eastAsia="宋体" w:cs="宋体"/>
                <w:lang w:val="en-US" w:eastAsia="zh-CN"/>
              </w:rPr>
              <w:t>⒀</w:t>
            </w:r>
            <w:r>
              <w:rPr>
                <w:rFonts w:hint="eastAsia" w:ascii="Times New Roman" w:hAnsi="Times New Roman" w:cs="Times New Roman"/>
                <w:lang w:val="en-US" w:eastAsia="zh-CN"/>
              </w:rPr>
              <w:t>最大角速率：2000°/sec。</w:t>
            </w:r>
            <w:r>
              <w:rPr>
                <w:rFonts w:hint="eastAsia" w:ascii="宋体" w:hAnsi="宋体" w:eastAsia="宋体" w:cs="宋体"/>
                <w:lang w:val="en-US" w:eastAsia="zh-CN"/>
              </w:rPr>
              <w:t>⒁</w:t>
            </w:r>
            <w:r>
              <w:rPr>
                <w:rFonts w:hint="eastAsia" w:ascii="Times New Roman" w:hAnsi="Times New Roman" w:cs="Times New Roman"/>
                <w:lang w:val="en-US" w:eastAsia="zh-CN"/>
              </w:rPr>
              <w:t>最大加速度：16g。</w:t>
            </w:r>
            <w:r>
              <w:rPr>
                <w:rFonts w:hint="eastAsia" w:ascii="宋体" w:hAnsi="宋体" w:eastAsia="宋体" w:cs="宋体"/>
                <w:lang w:val="en-US" w:eastAsia="zh-CN"/>
              </w:rPr>
              <w:t>⒂</w:t>
            </w:r>
            <w:r>
              <w:rPr>
                <w:rFonts w:hint="eastAsia" w:ascii="Times New Roman" w:hAnsi="Times New Roman" w:cs="Times New Roman"/>
                <w:lang w:val="en-US" w:eastAsia="zh-CN"/>
              </w:rPr>
              <w:t>控制频率：2000Hz。</w:t>
            </w:r>
            <w:r>
              <w:rPr>
                <w:rFonts w:hint="eastAsia" w:ascii="宋体" w:hAnsi="宋体" w:eastAsia="宋体" w:cs="宋体"/>
                <w:lang w:val="en-US" w:eastAsia="zh-CN"/>
              </w:rPr>
              <w:t>⒃</w:t>
            </w:r>
            <w:r>
              <w:rPr>
                <w:rFonts w:hint="eastAsia" w:ascii="Times New Roman" w:hAnsi="Times New Roman" w:cs="Times New Roman"/>
                <w:lang w:val="en-US" w:eastAsia="zh-CN"/>
              </w:rPr>
              <w:t>电机驱动频率：20KHz(无噪声平滑驱动) 。</w:t>
            </w:r>
            <w:r>
              <w:rPr>
                <w:rFonts w:hint="eastAsia" w:ascii="宋体" w:hAnsi="宋体" w:eastAsia="宋体" w:cs="宋体"/>
                <w:lang w:val="en-US" w:eastAsia="zh-CN"/>
              </w:rPr>
              <w:t>⒄</w:t>
            </w:r>
            <w:r>
              <w:rPr>
                <w:rFonts w:hint="eastAsia" w:ascii="Times New Roman" w:hAnsi="Times New Roman" w:cs="Times New Roman"/>
                <w:lang w:val="en-US" w:eastAsia="zh-CN"/>
              </w:rPr>
              <w:t>控制精度：不大于0.02°。</w:t>
            </w:r>
            <w:r>
              <w:rPr>
                <w:rFonts w:hint="eastAsia" w:ascii="宋体" w:hAnsi="宋体" w:eastAsia="宋体" w:cs="宋体"/>
                <w:lang w:val="en-US" w:eastAsia="zh-CN"/>
              </w:rPr>
              <w:t>⒅</w:t>
            </w:r>
            <w:r>
              <w:rPr>
                <w:rFonts w:hint="eastAsia" w:ascii="Times New Roman" w:hAnsi="Times New Roman" w:cs="Times New Roman"/>
                <w:lang w:val="en-US" w:eastAsia="zh-CN"/>
              </w:rPr>
              <w:t>控制角度范围：-120°~15°（俯仰），±200°/s（横滚）。</w:t>
            </w:r>
            <w:r>
              <w:rPr>
                <w:rFonts w:hint="eastAsia" w:ascii="宋体" w:hAnsi="宋体" w:eastAsia="宋体" w:cs="宋体"/>
                <w:lang w:val="en-US" w:eastAsia="zh-CN"/>
              </w:rPr>
              <w:t>⒆</w:t>
            </w:r>
            <w:r>
              <w:rPr>
                <w:rFonts w:hint="eastAsia" w:ascii="Times New Roman" w:hAnsi="Times New Roman" w:cs="Times New Roman"/>
                <w:lang w:val="en-US" w:eastAsia="zh-CN"/>
              </w:rPr>
              <w:t>堵转电流大于工作电流至少10倍以保证电动伺服机安全性。</w:t>
            </w:r>
            <w:r>
              <w:rPr>
                <w:rFonts w:hint="eastAsia" w:ascii="宋体" w:hAnsi="宋体" w:eastAsia="宋体" w:cs="宋体"/>
                <w:lang w:val="en-US" w:eastAsia="zh-CN"/>
              </w:rPr>
              <w:t>⒇</w:t>
            </w:r>
            <w:r>
              <w:rPr>
                <w:rFonts w:hint="eastAsia" w:ascii="Times New Roman" w:hAnsi="Times New Roman" w:cs="Times New Roman"/>
                <w:lang w:val="en-US" w:eastAsia="zh-CN"/>
              </w:rPr>
              <w:t>云台支持空中俯仰控制。</w:t>
            </w:r>
            <w:r>
              <w:rPr>
                <w:rFonts w:hint="eastAsia" w:ascii="宋体" w:hAnsi="宋体" w:eastAsia="宋体" w:cs="宋体"/>
                <w:lang w:val="en-US" w:eastAsia="zh-CN"/>
              </w:rPr>
              <w:t>（</w:t>
            </w:r>
            <w:r>
              <w:rPr>
                <w:rFonts w:hint="eastAsia" w:ascii="宋体" w:hAnsi="宋体" w:cs="宋体"/>
                <w:lang w:val="en-US" w:eastAsia="zh-CN"/>
              </w:rPr>
              <w:t>21</w:t>
            </w:r>
            <w:r>
              <w:rPr>
                <w:rFonts w:hint="eastAsia" w:ascii="宋体" w:hAnsi="宋体" w:eastAsia="宋体" w:cs="宋体"/>
                <w:lang w:val="en-US" w:eastAsia="zh-CN"/>
              </w:rPr>
              <w:t>）</w:t>
            </w:r>
            <w:r>
              <w:rPr>
                <w:rFonts w:hint="eastAsia" w:ascii="Times New Roman" w:hAnsi="Times New Roman" w:cs="Times New Roman"/>
                <w:lang w:val="en-US" w:eastAsia="zh-CN"/>
              </w:rPr>
              <w:t>支持控制相机在空中完成拍照，录像，以及空中进行牌录模式切换。</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6）配套电力巡检实验教材（教材至少要包含7种以电塔的类型，塔型介绍，每种塔型巡检的要点，基于无人机如何实现拍摄等，教材使用机型需与购买机型保持一致）。</w:t>
            </w:r>
            <w:r>
              <w:rPr>
                <w:rFonts w:hint="eastAsia" w:ascii="Times New Roman" w:hAnsi="Times New Roman" w:cs="Times New Roman"/>
                <w:lang w:val="en-US" w:eastAsia="zh-CN"/>
              </w:rPr>
              <w:br w:type="textWrapping"/>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农业植保套件</w:t>
            </w:r>
            <w:r>
              <w:rPr>
                <w:rFonts w:hint="eastAsia" w:ascii="Times New Roman" w:hAnsi="Times New Roman" w:cs="Times New Roman"/>
                <w:b/>
                <w:bCs/>
                <w:lang w:val="en-US" w:eastAsia="zh-CN"/>
              </w:rPr>
              <w:br w:type="textWrapping"/>
            </w:r>
            <w:r>
              <w:rPr>
                <w:rFonts w:hint="eastAsia" w:ascii="Times New Roman" w:hAnsi="Times New Roman" w:cs="Times New Roman"/>
                <w:lang w:val="en-US" w:eastAsia="zh-CN"/>
              </w:rPr>
              <w:t>1)</w:t>
            </w:r>
            <w:r>
              <w:rPr>
                <w:rFonts w:hint="eastAsia" w:cs="Times New Roman"/>
                <w:lang w:val="en-US" w:eastAsia="zh-CN"/>
              </w:rPr>
              <w:t xml:space="preserve"> </w:t>
            </w:r>
            <w:r>
              <w:rPr>
                <w:rFonts w:hint="eastAsia" w:ascii="Times New Roman" w:hAnsi="Times New Roman" w:cs="Times New Roman"/>
                <w:lang w:val="en-US" w:eastAsia="zh-CN"/>
              </w:rPr>
              <w:t>配合行业应用实训平台，可实现农业植保操作教学。</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2）配套两个喷头，可实现两侧喷砂。</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3）PVC材质、容量：650ML</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4）配套农业植保实验教材。</w:t>
            </w:r>
          </w:p>
        </w:tc>
        <w:tc>
          <w:tcPr>
            <w:tcW w:w="678" w:type="dxa"/>
            <w:shd w:val="clear" w:color="auto" w:fill="FFFFFF"/>
            <w:vAlign w:val="center"/>
          </w:tcPr>
          <w:p>
            <w:pPr>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ascii="宋体" w:hAnsi="宋体" w:eastAsia="宋体" w:cs="宋体"/>
                <w:kern w:val="2"/>
                <w:sz w:val="21"/>
                <w:szCs w:val="21"/>
                <w:lang w:val="zh-CN" w:eastAsia="zh-CN" w:bidi="ar-SA"/>
              </w:rPr>
            </w:pPr>
            <w:r>
              <w:rPr>
                <w:rFonts w:hint="eastAsia" w:ascii="宋体" w:hAnsi="宋体" w:cs="宋体"/>
                <w:szCs w:val="21"/>
              </w:rPr>
              <w:t>0</w:t>
            </w:r>
            <w:r>
              <w:rPr>
                <w:rFonts w:hint="eastAsia" w:ascii="宋体" w:hAnsi="宋体" w:cs="宋体"/>
                <w:szCs w:val="21"/>
                <w:lang w:val="en-US" w:eastAsia="zh-CN"/>
              </w:rPr>
              <w:t>7</w:t>
            </w:r>
          </w:p>
        </w:tc>
        <w:tc>
          <w:tcPr>
            <w:tcW w:w="1154" w:type="dxa"/>
            <w:shd w:val="clear" w:color="auto" w:fill="FFFFFF"/>
            <w:vAlign w:val="center"/>
          </w:tcPr>
          <w:p>
            <w:pPr>
              <w:jc w:val="center"/>
              <w:rPr>
                <w:rFonts w:ascii="宋体" w:hAnsi="宋体" w:eastAsia="宋体" w:cs="宋体"/>
                <w:kern w:val="2"/>
                <w:sz w:val="21"/>
                <w:szCs w:val="21"/>
                <w:lang w:val="zh-CN" w:eastAsia="zh-CN" w:bidi="ar-SA"/>
              </w:rPr>
            </w:pPr>
            <w:r>
              <w:rPr>
                <w:rFonts w:hint="eastAsia" w:ascii="宋体" w:hAnsi="宋体" w:cs="宋体"/>
                <w:szCs w:val="21"/>
                <w:lang w:val="en-US" w:eastAsia="zh-CN"/>
              </w:rPr>
              <w:t>多机器人协同相关算法库套件</w:t>
            </w:r>
          </w:p>
        </w:tc>
        <w:tc>
          <w:tcPr>
            <w:tcW w:w="6011" w:type="dxa"/>
            <w:shd w:val="clear" w:color="auto" w:fill="FFFFFF"/>
          </w:tcPr>
          <w:p>
            <w:pPr>
              <w:pStyle w:val="23"/>
              <w:numPr>
                <w:ilvl w:val="0"/>
                <w:numId w:val="4"/>
              </w:numPr>
              <w:ind w:firstLine="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硬件系统：</w:t>
            </w:r>
          </w:p>
          <w:p>
            <w:pPr>
              <w:widowControl/>
              <w:numPr>
                <w:ilvl w:val="0"/>
                <w:numId w:val="0"/>
              </w:numPr>
              <w:jc w:val="left"/>
              <w:rPr>
                <w:rFonts w:hint="eastAsia" w:ascii="Times New Roman" w:hAnsi="Times New Roman" w:cs="Times New Roman"/>
              </w:rPr>
            </w:pPr>
            <w:r>
              <w:rPr>
                <w:rFonts w:hint="eastAsia" w:ascii="宋体" w:hAnsi="宋体" w:cs="宋体"/>
                <w:lang w:val="en-US" w:eastAsia="zh-CN"/>
              </w:rPr>
              <w:t>1</w:t>
            </w:r>
            <w:r>
              <w:rPr>
                <w:rFonts w:hint="eastAsia" w:ascii="宋体" w:hAnsi="宋体" w:eastAsia="宋体" w:cs="宋体"/>
              </w:rPr>
              <w:t>.</w:t>
            </w:r>
            <w:r>
              <w:rPr>
                <w:rFonts w:hint="eastAsia" w:ascii="Times New Roman" w:hAnsi="Times New Roman" w:cs="Times New Roman"/>
                <w:lang w:val="en-US" w:eastAsia="zh-CN"/>
              </w:rPr>
              <w:t>边缘</w:t>
            </w:r>
            <w:r>
              <w:rPr>
                <w:rFonts w:hint="eastAsia" w:ascii="Times New Roman" w:hAnsi="Times New Roman" w:cs="Times New Roman"/>
              </w:rPr>
              <w:t>计算</w:t>
            </w:r>
            <w:r>
              <w:rPr>
                <w:rFonts w:hint="eastAsia" w:ascii="Times New Roman" w:hAnsi="Times New Roman" w:cs="Times New Roman"/>
                <w:lang w:val="en-US" w:eastAsia="zh-CN"/>
              </w:rPr>
              <w:t>处理</w:t>
            </w:r>
            <w:r>
              <w:rPr>
                <w:rFonts w:hint="eastAsia" w:ascii="Times New Roman" w:hAnsi="Times New Roman" w:cs="Times New Roman"/>
              </w:rPr>
              <w:t>：CPU：Intel Core i7-8700</w:t>
            </w:r>
            <w:r>
              <w:rPr>
                <w:rFonts w:hint="eastAsia" w:ascii="Times New Roman" w:hAnsi="Times New Roman" w:cs="Times New Roman"/>
                <w:lang w:eastAsia="zh-CN"/>
              </w:rPr>
              <w:t>、</w:t>
            </w:r>
            <w:r>
              <w:rPr>
                <w:rFonts w:hint="eastAsia" w:ascii="Times New Roman" w:hAnsi="Times New Roman" w:cs="Times New Roman"/>
              </w:rPr>
              <w:t>GPU：Intel HD Graphics 630，NVIDIA GeForce GTX 1650Ti</w:t>
            </w:r>
            <w:r>
              <w:rPr>
                <w:rFonts w:hint="eastAsia" w:ascii="Times New Roman" w:hAnsi="Times New Roman" w:cs="Times New Roman"/>
                <w:lang w:eastAsia="zh-CN"/>
              </w:rPr>
              <w:t>、</w:t>
            </w:r>
            <w:r>
              <w:rPr>
                <w:rFonts w:hint="eastAsia" w:ascii="Times New Roman" w:hAnsi="Times New Roman" w:cs="Times New Roman"/>
              </w:rPr>
              <w:t>内存16G</w:t>
            </w:r>
            <w:r>
              <w:rPr>
                <w:rFonts w:hint="eastAsia" w:ascii="Times New Roman" w:hAnsi="Times New Roman" w:cs="Times New Roman"/>
                <w:lang w:eastAsia="zh-CN"/>
              </w:rPr>
              <w:t>、</w:t>
            </w:r>
            <w:r>
              <w:rPr>
                <w:rFonts w:hint="eastAsia" w:ascii="Times New Roman" w:hAnsi="Times New Roman" w:cs="Times New Roman"/>
              </w:rPr>
              <w:t>256G SSD。</w:t>
            </w:r>
          </w:p>
          <w:p>
            <w:pPr>
              <w:widowControl/>
              <w:jc w:val="left"/>
              <w:rPr>
                <w:rFonts w:hint="eastAsia" w:ascii="宋体" w:hAnsi="宋体" w:eastAsia="宋体" w:cs="宋体"/>
              </w:rPr>
            </w:pPr>
            <w:r>
              <w:rPr>
                <w:rFonts w:hint="eastAsia" w:ascii="宋体" w:hAnsi="宋体" w:eastAsia="宋体" w:cs="宋体"/>
              </w:rPr>
              <w:t>2.NPU协处理模块</w:t>
            </w:r>
          </w:p>
          <w:p>
            <w:pPr>
              <w:widowControl/>
              <w:jc w:val="left"/>
              <w:rPr>
                <w:rFonts w:hint="eastAsia" w:ascii="宋体" w:hAnsi="宋体" w:eastAsia="宋体" w:cs="宋体"/>
              </w:rPr>
            </w:pPr>
            <w:r>
              <w:rPr>
                <w:rFonts w:hint="eastAsia" w:ascii="宋体" w:hAnsi="宋体" w:eastAsia="宋体" w:cs="宋体"/>
              </w:rPr>
              <w:t>1）内置RK1808 NPU芯片，与CPU构成异构计算系统。</w:t>
            </w:r>
          </w:p>
          <w:p>
            <w:pPr>
              <w:widowControl/>
              <w:jc w:val="left"/>
              <w:rPr>
                <w:rFonts w:hint="eastAsia" w:ascii="宋体" w:hAnsi="宋体" w:eastAsia="宋体" w:cs="宋体"/>
              </w:rPr>
            </w:pPr>
            <w:r>
              <w:rPr>
                <w:rFonts w:hint="eastAsia" w:ascii="宋体" w:hAnsi="宋体" w:eastAsia="宋体" w:cs="宋体"/>
              </w:rPr>
              <w:t>2）支持TensorFlow/MXNet/PyTorch/Caffe等一系列框架的网络模型转换，兼容性强。</w:t>
            </w:r>
          </w:p>
          <w:p>
            <w:pPr>
              <w:widowControl/>
              <w:jc w:val="left"/>
              <w:rPr>
                <w:rFonts w:hint="eastAsia" w:ascii="宋体" w:hAnsi="宋体" w:eastAsia="宋体" w:cs="宋体"/>
              </w:rPr>
            </w:pPr>
            <w:r>
              <w:rPr>
                <w:rFonts w:hint="eastAsia" w:ascii="宋体" w:hAnsi="宋体" w:eastAsia="宋体" w:cs="宋体"/>
              </w:rPr>
              <w:t>3）提供RKNN-Toolkit训练工具及开发资源包。</w:t>
            </w:r>
          </w:p>
          <w:p>
            <w:pPr>
              <w:widowControl/>
              <w:jc w:val="left"/>
              <w:rPr>
                <w:rFonts w:hint="default" w:ascii="Times New Roman" w:hAnsi="Times New Roman" w:cs="Times New Roman"/>
                <w:lang w:val="en-US" w:eastAsia="zh-CN"/>
              </w:rPr>
            </w:pPr>
            <w:r>
              <w:rPr>
                <w:rFonts w:hint="eastAsia" w:ascii="宋体" w:hAnsi="宋体" w:eastAsia="宋体" w:cs="宋体"/>
              </w:rPr>
              <w:t>4）接口标准：USB2.0，USB3.0。</w:t>
            </w:r>
          </w:p>
          <w:p>
            <w:pPr>
              <w:pStyle w:val="23"/>
              <w:ind w:firstLine="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二、软件系统：</w:t>
            </w:r>
          </w:p>
          <w:p>
            <w:pPr>
              <w:pStyle w:val="23"/>
              <w:ind w:firstLine="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多机器人协同相关算法库系统是机器视觉技术在边缘计算设备上的典型应用，与传统云端智能服务不同，该系统内置神经网络芯片，可以本地运行卷积神经网络等模型，自动根据模型在实时视频流中检测多机器人图像并进行匹配识别，一旦匹配后可以自动进行目标跟踪及定位。</w:t>
            </w:r>
          </w:p>
          <w:p>
            <w:pPr>
              <w:pStyle w:val="23"/>
              <w:ind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2.多机器人协同相关算法库套件源码：（硬件介绍、软件介绍）、基础实验（二值化、边缘检测、霍夫变换、HSV色域）、目标追踪（目标注册、目标名称追踪、目标图片追踪）</w:t>
            </w:r>
          </w:p>
          <w:p>
            <w:pPr>
              <w:pStyle w:val="23"/>
              <w:ind w:firstLine="0" w:firstLineChars="0"/>
              <w:rPr>
                <w:rFonts w:hint="default" w:ascii="Times New Roman" w:hAnsi="Times New Roman" w:eastAsia="宋体" w:cs="Times New Roman"/>
                <w:kern w:val="2"/>
                <w:sz w:val="21"/>
                <w:szCs w:val="24"/>
                <w:lang w:val="en-US" w:eastAsia="zh-CN" w:bidi="ar-SA"/>
              </w:rPr>
            </w:pPr>
            <w:r>
              <w:rPr>
                <w:rFonts w:hint="eastAsia" w:ascii="宋体" w:hAnsi="宋体" w:cs="宋体"/>
                <w:color w:val="000000"/>
                <w:szCs w:val="21"/>
              </w:rPr>
              <w:t>▲</w:t>
            </w:r>
            <w:r>
              <w:rPr>
                <w:rFonts w:hint="eastAsia" w:ascii="Times New Roman" w:hAnsi="Times New Roman" w:eastAsia="宋体" w:cs="Times New Roman"/>
                <w:kern w:val="2"/>
                <w:sz w:val="21"/>
                <w:szCs w:val="24"/>
                <w:lang w:val="en-US" w:eastAsia="zh-CN" w:bidi="ar-SA"/>
              </w:rPr>
              <w:t>3.综合案例：在ROS小地图应用场景基础上进行全局实时监测。通过算法实现车辆识别和车辆位置定位，输出数字地图上面的位置信息。</w:t>
            </w:r>
          </w:p>
        </w:tc>
        <w:tc>
          <w:tcPr>
            <w:tcW w:w="678" w:type="dxa"/>
            <w:shd w:val="clear" w:color="auto" w:fill="FFFFFF"/>
            <w:vAlign w:val="center"/>
          </w:tcPr>
          <w:p>
            <w:pPr>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ascii="宋体" w:hAnsi="宋体" w:eastAsia="宋体" w:cs="宋体"/>
                <w:kern w:val="2"/>
                <w:sz w:val="21"/>
                <w:szCs w:val="21"/>
                <w:lang w:val="zh-CN" w:eastAsia="zh-CN" w:bidi="ar-SA"/>
              </w:rPr>
            </w:pPr>
            <w:r>
              <w:rPr>
                <w:rFonts w:hint="eastAsia" w:ascii="宋体" w:hAnsi="宋体" w:cs="宋体"/>
                <w:szCs w:val="21"/>
              </w:rPr>
              <w:t>0</w:t>
            </w:r>
            <w:r>
              <w:rPr>
                <w:rFonts w:hint="eastAsia" w:ascii="宋体" w:hAnsi="宋体" w:cs="宋体"/>
                <w:szCs w:val="21"/>
                <w:lang w:val="en-US" w:eastAsia="zh-CN"/>
              </w:rPr>
              <w:t>8</w:t>
            </w:r>
          </w:p>
        </w:tc>
        <w:tc>
          <w:tcPr>
            <w:tcW w:w="1154" w:type="dxa"/>
            <w:shd w:val="clear" w:color="auto" w:fill="FFFFFF"/>
            <w:vAlign w:val="center"/>
          </w:tcPr>
          <w:p>
            <w:pPr>
              <w:jc w:val="center"/>
              <w:rPr>
                <w:rFonts w:hint="default" w:ascii="宋体" w:hAnsi="宋体" w:eastAsia="宋体" w:cs="宋体"/>
                <w:kern w:val="2"/>
                <w:sz w:val="21"/>
                <w:szCs w:val="21"/>
                <w:lang w:val="zh-CN" w:eastAsia="zh-CN" w:bidi="ar-SA"/>
              </w:rPr>
            </w:pPr>
            <w:r>
              <w:rPr>
                <w:rFonts w:hint="eastAsia" w:ascii="宋体" w:hAnsi="宋体" w:cs="宋体"/>
                <w:szCs w:val="21"/>
                <w:lang w:val="en-US" w:eastAsia="zh-CN"/>
              </w:rPr>
              <w:t>机器人协同接口开发套件</w:t>
            </w:r>
          </w:p>
        </w:tc>
        <w:tc>
          <w:tcPr>
            <w:tcW w:w="6011" w:type="dxa"/>
            <w:shd w:val="clear" w:color="auto" w:fill="FFFFFF"/>
            <w:vAlign w:val="center"/>
          </w:tcPr>
          <w:p>
            <w:pPr>
              <w:widowControl/>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一</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硬件配置：</w:t>
            </w:r>
          </w:p>
          <w:p>
            <w:pPr>
              <w:widowControl/>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6个高寿命串行总线舵机，角度控制精度达到0.24°，参数掉电保存。</w:t>
            </w:r>
          </w:p>
          <w:p>
            <w:pPr>
              <w:widowControl/>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舵机支持位置、电压、温度等数据的反馈。</w:t>
            </w:r>
          </w:p>
          <w:p>
            <w:pPr>
              <w:widowControl/>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ROS Moveit运动学规划&amp;执行，末端控制，视觉抓取。</w:t>
            </w:r>
          </w:p>
          <w:p>
            <w:pPr>
              <w:widowControl/>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机器人操作系统ROS Kinetic/Lunar，UCOS-III控制系统。</w:t>
            </w:r>
          </w:p>
          <w:p>
            <w:pPr>
              <w:pStyle w:val="23"/>
              <w:ind w:firstLine="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二、软件资源：</w:t>
            </w:r>
          </w:p>
          <w:p>
            <w:pPr>
              <w:pStyle w:val="23"/>
              <w:ind w:firstLine="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1.机械臂的抓取控制、基于机器视觉的目标抓取；</w:t>
            </w:r>
          </w:p>
          <w:p>
            <w:pPr>
              <w:pStyle w:val="23"/>
              <w:ind w:firstLine="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2.提供机器臂运动算法、机器臂运动控制等源代码及实验；</w:t>
            </w:r>
          </w:p>
          <w:p>
            <w:pPr>
              <w:pStyle w:val="23"/>
              <w:spacing w:line="240" w:lineRule="auto"/>
              <w:ind w:firstLine="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3.能够对机械臂的伸缩、转动、开合进行图形化的控制，支持空间坐标转换算法；</w:t>
            </w:r>
          </w:p>
          <w:p>
            <w:pPr>
              <w:pStyle w:val="23"/>
              <w:ind w:firstLine="0" w:firstLineChars="0"/>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4.能够配合多机器人进行自检</w:t>
            </w:r>
            <w:r>
              <w:rPr>
                <w:rFonts w:hint="eastAsia" w:ascii="Times New Roman" w:hAnsi="Times New Roman" w:eastAsia="宋体" w:cs="Times New Roman"/>
                <w:kern w:val="2"/>
                <w:sz w:val="21"/>
                <w:szCs w:val="24"/>
                <w:lang w:val="en-US" w:eastAsia="zh-CN" w:bidi="ar-SA"/>
              </w:rPr>
              <w:t>、抓取、释放等内置动作组合；</w:t>
            </w:r>
          </w:p>
        </w:tc>
        <w:tc>
          <w:tcPr>
            <w:tcW w:w="678" w:type="dxa"/>
            <w:shd w:val="clear" w:color="auto" w:fill="FFFFFF"/>
            <w:vAlign w:val="center"/>
          </w:tcPr>
          <w:p>
            <w:pPr>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宋体" w:hAnsi="宋体" w:eastAsia="宋体" w:cs="宋体"/>
                <w:kern w:val="2"/>
                <w:sz w:val="21"/>
                <w:szCs w:val="21"/>
                <w:lang w:val="zh-CN" w:eastAsia="zh-CN" w:bidi="ar-SA"/>
              </w:rPr>
            </w:pPr>
            <w:r>
              <w:rPr>
                <w:rFonts w:hint="eastAsia" w:ascii="宋体" w:hAnsi="宋体" w:cs="宋体"/>
                <w:szCs w:val="21"/>
                <w:lang w:val="en-US" w:eastAsia="zh-CN"/>
              </w:rPr>
              <w:t>09</w:t>
            </w:r>
          </w:p>
        </w:tc>
        <w:tc>
          <w:tcPr>
            <w:tcW w:w="1154" w:type="dxa"/>
            <w:shd w:val="clear" w:color="auto" w:fill="FFFFFF"/>
            <w:vAlign w:val="center"/>
          </w:tcPr>
          <w:p>
            <w:pPr>
              <w:jc w:val="center"/>
              <w:rPr>
                <w:rFonts w:hint="default" w:ascii="宋体" w:hAnsi="宋体" w:eastAsia="宋体" w:cs="宋体"/>
                <w:kern w:val="2"/>
                <w:sz w:val="21"/>
                <w:szCs w:val="21"/>
                <w:lang w:val="zh-CN" w:eastAsia="zh-CN" w:bidi="ar-SA"/>
              </w:rPr>
            </w:pPr>
            <w:r>
              <w:rPr>
                <w:rFonts w:hint="eastAsia" w:ascii="宋体" w:hAnsi="宋体" w:cs="宋体"/>
                <w:szCs w:val="21"/>
                <w:lang w:val="en-US" w:eastAsia="zh-CN"/>
              </w:rPr>
              <w:t>多机器人协同智能场景搭建</w:t>
            </w:r>
          </w:p>
        </w:tc>
        <w:tc>
          <w:tcPr>
            <w:tcW w:w="6011" w:type="dxa"/>
            <w:shd w:val="clear" w:color="auto" w:fill="FFFFFF"/>
            <w:vAlign w:val="center"/>
          </w:tcPr>
          <w:p>
            <w:pPr>
              <w:numPr>
                <w:ilvl w:val="0"/>
                <w:numId w:val="0"/>
              </w:numP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一、</w:t>
            </w:r>
            <w:r>
              <w:rPr>
                <w:rFonts w:hint="eastAsia" w:ascii="宋体" w:hAnsi="宋体" w:eastAsia="宋体" w:cs="宋体"/>
                <w:b w:val="0"/>
                <w:bCs w:val="0"/>
                <w:sz w:val="21"/>
                <w:szCs w:val="21"/>
                <w:lang w:val="en-US" w:eastAsia="zh-CN"/>
              </w:rPr>
              <w:t>场景地图</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基于学校现有实验室场地设计不小于3.2m*3.2m地面交通喷绘地图。</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地图表面喷绘设计为交通十字路口、交通环形道路等交通场景，仓储中心、加工中心、商超中心、家庭中心四个工作区等构成。</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提供50组35cm*35cm方片隔板及100个卡扣，能够基于地图自定义设计交通围栏和迷宫。</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基于智能车内置的ROS操作系统，提供场景内雷达建图、路径规划、自主导航、智能视觉、机械臂应用等教学实验内容。</w:t>
            </w:r>
          </w:p>
          <w:p>
            <w:pPr>
              <w:numPr>
                <w:ilvl w:val="0"/>
                <w:numId w:val="0"/>
              </w:numP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二、</w:t>
            </w:r>
            <w:r>
              <w:rPr>
                <w:rFonts w:hint="eastAsia" w:ascii="宋体" w:hAnsi="宋体" w:eastAsia="宋体" w:cs="宋体"/>
                <w:b w:val="0"/>
                <w:bCs w:val="0"/>
                <w:sz w:val="21"/>
                <w:szCs w:val="21"/>
                <w:lang w:val="en-US" w:eastAsia="zh-CN"/>
              </w:rPr>
              <w:t>软件平台</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内置AiCar自动驾驶框架，为教学实践提供：路径规划、智能视觉、车路协同、硬件仿真等全栈开发平台。</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地图系统：基于场景地图实现电子地图的创建、坐标转换及车辆状态显示。</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路径规划：内置高效的路径规划算法，设计最优路线和行驶规则。</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雷达导航：通过雷达、惯导、视觉等硬件融合技术，基于规划的路径进行智能导航。</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虚拟仿真：开放架构的虚拟小车节点，能够完成小车模型的创建，数据的模拟，实现虚拟小车的路径规划和智能导航。</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智能视觉：基于深度学习Ai技术和边缘推理框架，实现实时摄像头视频采集、分析和识别。</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任务调度：为人车协同、车路协同、车车协同提供任务调度接口，支持任务点、任务类型（导航、取货、送货）等任务的发布。</w:t>
            </w:r>
          </w:p>
          <w:p>
            <w:pPr>
              <w:numPr>
                <w:ilvl w:val="0"/>
                <w:numId w:val="0"/>
              </w:numP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三、</w:t>
            </w:r>
            <w:r>
              <w:rPr>
                <w:rFonts w:hint="eastAsia" w:ascii="宋体" w:hAnsi="宋体" w:eastAsia="宋体" w:cs="宋体"/>
                <w:b w:val="0"/>
                <w:bCs w:val="0"/>
                <w:sz w:val="21"/>
                <w:szCs w:val="21"/>
                <w:lang w:val="en-US" w:eastAsia="zh-CN"/>
              </w:rPr>
              <w:t>智慧交通案例</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基于智慧交通自动驾驶场景，智能小车按照道路正常行驶，智能视觉识别交通标志并根据指示改变行程。</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提供5种交通标志指示牌套件，包括：左转、右转、直行、红灯、绿灯。</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提供交通标志识别模型，包括数据集、数据标记工具、数据预处理、模型训练算法、模型推理算法。</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提供ROS智慧交通案例，包括：电子地图、路径算法、仿真模型、交通应用等内容，开放源代码。</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提供实验代码和实验手册，包括：自主导航、路径规划、精准定位、车辆调度、交通识别、综合案例。</w:t>
            </w:r>
          </w:p>
          <w:p>
            <w:pPr>
              <w:numPr>
                <w:ilvl w:val="0"/>
                <w:numId w:val="0"/>
              </w:numP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四、</w:t>
            </w:r>
            <w:r>
              <w:rPr>
                <w:rFonts w:hint="eastAsia" w:ascii="宋体" w:hAnsi="宋体" w:eastAsia="宋体" w:cs="宋体"/>
                <w:b w:val="0"/>
                <w:bCs w:val="0"/>
                <w:sz w:val="21"/>
                <w:szCs w:val="21"/>
                <w:lang w:val="en-US" w:eastAsia="zh-CN"/>
              </w:rPr>
              <w:t>智慧仓库案例</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基于智能仓库货物搬运场景，搬运机器人去取货点取货，智能视觉识别完成物品的识别并运输到指定仓库。</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提供4种药品盒货物套件。</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提供物品识别模型，包括数据集、数据标记工具、数据预处理、模型训练算法、模型推理算法。</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提供ROS智慧仓库案例，包括：电子地图、路径算法、仿真模型、仓库应用等内容，开放源代码。</w:t>
            </w:r>
          </w:p>
          <w:p>
            <w:pPr>
              <w:pStyle w:val="23"/>
              <w:ind w:firstLine="0" w:firstLineChars="0"/>
              <w:rPr>
                <w:rFonts w:hint="eastAsia" w:ascii="宋体" w:hAnsi="宋体" w:eastAsia="宋体" w:cs="宋体"/>
                <w:color w:val="000000"/>
                <w:kern w:val="2"/>
                <w:sz w:val="24"/>
                <w:szCs w:val="21"/>
                <w:lang w:val="en-US" w:eastAsia="zh-CN" w:bidi="ar-SA"/>
              </w:rPr>
            </w:pPr>
            <w:r>
              <w:rPr>
                <w:rFonts w:hint="eastAsia" w:ascii="宋体" w:hAnsi="宋体" w:eastAsia="宋体" w:cs="宋体"/>
                <w:b w:val="0"/>
                <w:bCs w:val="0"/>
                <w:sz w:val="21"/>
                <w:szCs w:val="21"/>
                <w:lang w:val="en-US" w:eastAsia="zh-CN"/>
              </w:rPr>
              <w:t>5.提供实验代码和实验手册，包括：自主导航、路径规划、精准定位、车辆调度、药品识别、综合案例。</w:t>
            </w:r>
          </w:p>
        </w:tc>
        <w:tc>
          <w:tcPr>
            <w:tcW w:w="678" w:type="dxa"/>
            <w:shd w:val="clear" w:color="auto" w:fill="FFFFFF"/>
            <w:vAlign w:val="center"/>
          </w:tcPr>
          <w:p>
            <w:pPr>
              <w:jc w:val="center"/>
              <w:rPr>
                <w:rFonts w:eastAsia="宋体"/>
                <w:color w:val="000000"/>
                <w:szCs w:val="21"/>
              </w:rPr>
            </w:pPr>
          </w:p>
        </w:tc>
      </w:tr>
    </w:tbl>
    <w:p>
      <w:pPr>
        <w:pStyle w:val="2"/>
        <w:ind w:left="0" w:leftChars="0" w:firstLine="0" w:firstLineChars="0"/>
        <w:rPr>
          <w:rFonts w:hint="eastAsia"/>
          <w:lang w:val="en-US" w:eastAsia="zh-CN"/>
        </w:rPr>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pPr>
      <w:r>
        <w:rPr>
          <w:rFonts w:hint="eastAsia"/>
          <w:color w:val="000000"/>
          <w:sz w:val="24"/>
          <w:lang w:val="en-US" w:eastAsia="zh-CN"/>
        </w:rPr>
        <w:t>1.</w:t>
      </w: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0" w:firstLineChars="200"/>
        <w:rPr>
          <w:rFonts w:hint="eastAsia"/>
          <w:color w:val="000000"/>
          <w:sz w:val="24"/>
          <w:lang w:val="en-US" w:eastAsia="zh-CN"/>
        </w:rPr>
      </w:pPr>
      <w:r>
        <w:rPr>
          <w:rFonts w:hint="eastAsia"/>
          <w:color w:val="000000"/>
          <w:sz w:val="24"/>
          <w:lang w:val="en-US" w:eastAsia="zh-CN"/>
        </w:rPr>
        <w:t>2.多机器人协同智能场景搭建搭演示（视频时间10分钟以内）：</w:t>
      </w:r>
    </w:p>
    <w:p>
      <w:pPr>
        <w:spacing w:line="360" w:lineRule="auto"/>
        <w:ind w:firstLine="480" w:firstLineChars="200"/>
        <w:rPr>
          <w:rFonts w:hint="eastAsia"/>
          <w:color w:val="000000"/>
          <w:sz w:val="24"/>
          <w:lang w:val="en-US" w:eastAsia="zh-CN"/>
        </w:rPr>
      </w:pPr>
      <w:r>
        <w:rPr>
          <w:rFonts w:hint="eastAsia"/>
          <w:color w:val="000000"/>
          <w:sz w:val="24"/>
          <w:lang w:val="en-US" w:eastAsia="zh-CN"/>
        </w:rPr>
        <w:t>1）多机器人协同工作场景中至少包含3种不同机器人协同工作</w:t>
      </w:r>
    </w:p>
    <w:p>
      <w:pPr>
        <w:spacing w:line="360" w:lineRule="auto"/>
        <w:ind w:firstLine="480" w:firstLineChars="200"/>
        <w:rPr>
          <w:rFonts w:hint="eastAsia"/>
          <w:color w:val="000000"/>
          <w:sz w:val="24"/>
          <w:lang w:val="en-US" w:eastAsia="zh-CN"/>
        </w:rPr>
      </w:pPr>
      <w:r>
        <w:rPr>
          <w:rFonts w:hint="eastAsia"/>
          <w:color w:val="000000"/>
          <w:sz w:val="24"/>
          <w:lang w:val="en-US" w:eastAsia="zh-CN"/>
        </w:rPr>
        <w:t>2）多机器人协同工作场景至少包含识别物品、机械臂抓取物品、无人驾驶、机器人运输功能</w:t>
      </w:r>
    </w:p>
    <w:p>
      <w:pPr>
        <w:spacing w:line="360" w:lineRule="auto"/>
        <w:ind w:firstLine="480" w:firstLineChars="200"/>
        <w:rPr>
          <w:rFonts w:hint="eastAsia"/>
          <w:color w:val="000000"/>
          <w:sz w:val="24"/>
          <w:lang w:val="en-US" w:eastAsia="zh-CN"/>
        </w:rPr>
      </w:pPr>
      <w:r>
        <w:rPr>
          <w:rFonts w:hint="eastAsia"/>
          <w:color w:val="000000"/>
          <w:sz w:val="24"/>
          <w:lang w:val="en-US" w:eastAsia="zh-CN"/>
        </w:rPr>
        <w:t>3）提供多机器人协同工作场景中无人驾驶ROS机器人自主驾驶、自主识别交通信号功能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sz w:val="24"/>
        </w:rPr>
      </w:pPr>
      <w:r>
        <w:rPr>
          <w:rFonts w:hint="eastAsia" w:ascii="宋体" w:hAnsi="宋体" w:eastAsia="宋体" w:cs="宋体"/>
          <w:color w:val="000000"/>
          <w:sz w:val="24"/>
          <w:szCs w:val="24"/>
          <w:highlight w:val="yellow"/>
        </w:rPr>
        <w:t>3.本项目有功能演示环节，请准备一份“演示录制视频 ”在投标截止前通过EMS或顺丰邮寄方式寄送至“浙江省衢州市九华北大道78号衢州学院采购中心周老师收”。“演示录制视频 ”时间控制在1</w:t>
      </w:r>
      <w:r>
        <w:rPr>
          <w:rFonts w:hint="eastAsia" w:ascii="宋体" w:hAnsi="宋体" w:eastAsia="宋体" w:cs="宋体"/>
          <w:color w:val="000000"/>
          <w:sz w:val="24"/>
          <w:szCs w:val="24"/>
          <w:highlight w:val="yellow"/>
          <w:lang w:val="en-US" w:eastAsia="zh-CN"/>
        </w:rPr>
        <w:t>0</w:t>
      </w:r>
      <w:r>
        <w:rPr>
          <w:rFonts w:hint="eastAsia" w:ascii="宋体" w:hAnsi="宋体" w:eastAsia="宋体" w:cs="宋体"/>
          <w:color w:val="000000"/>
          <w:sz w:val="24"/>
          <w:szCs w:val="24"/>
          <w:highlight w:val="yellow"/>
        </w:rPr>
        <w:t>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hint="default" w:ascii="宋体" w:hAnsi="宋体" w:eastAsia="宋体" w:cs="Times New Roman"/>
          <w:color w:val="FF0000"/>
          <w:sz w:val="24"/>
          <w:highlight w:val="yellow"/>
          <w:lang w:val="en-US" w:eastAsia="zh-CN"/>
        </w:rPr>
      </w:pPr>
      <w:r>
        <w:rPr>
          <w:rFonts w:hint="eastAsia" w:ascii="宋体" w:hAnsi="宋体" w:eastAsia="宋体" w:cs="Times New Roman"/>
          <w:color w:val="FF0000"/>
          <w:sz w:val="24"/>
          <w:highlight w:val="yellow"/>
          <w:lang w:val="en-US" w:eastAsia="zh-CN"/>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七、履约条款</w:t>
      </w:r>
    </w:p>
    <w:p>
      <w:pPr>
        <w:spacing w:line="360" w:lineRule="auto"/>
        <w:ind w:firstLine="480" w:firstLineChars="200"/>
        <w:rPr>
          <w:rFonts w:hint="eastAsia"/>
          <w:b/>
          <w:bCs/>
          <w:color w:val="000000"/>
          <w:sz w:val="24"/>
        </w:rPr>
      </w:pPr>
      <w:r>
        <w:rPr>
          <w:color w:val="000000"/>
          <w:sz w:val="24"/>
        </w:rPr>
        <w:t>▲</w:t>
      </w:r>
      <w:r>
        <w:rPr>
          <w:rFonts w:hint="eastAsia"/>
          <w:b/>
          <w:bCs/>
          <w:color w:val="000000"/>
          <w:sz w:val="24"/>
        </w:rPr>
        <w:t>合同签订后</w:t>
      </w:r>
      <w:r>
        <w:rPr>
          <w:rFonts w:hint="eastAsia"/>
          <w:b/>
          <w:bCs/>
          <w:color w:val="FF0000"/>
          <w:sz w:val="24"/>
          <w:lang w:val="en-US" w:eastAsia="zh-CN"/>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2</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验收合格之日起</w:t>
      </w:r>
      <w:r>
        <w:rPr>
          <w:rFonts w:hAnsi="宋体"/>
          <w:b/>
          <w:bCs/>
          <w:color w:val="000000"/>
          <w:sz w:val="24"/>
          <w:szCs w:val="24"/>
        </w:rPr>
        <w:t xml:space="preserve"> 1</w:t>
      </w:r>
      <w:r>
        <w:rPr>
          <w:rFonts w:hint="eastAsia" w:hAnsi="宋体"/>
          <w:b/>
          <w:bCs/>
          <w:color w:val="000000"/>
          <w:sz w:val="24"/>
          <w:szCs w:val="24"/>
        </w:rPr>
        <w:t>个月</w:t>
      </w:r>
      <w:r>
        <w:rPr>
          <w:rFonts w:hint="eastAsia" w:hAnsi="宋体"/>
          <w:b/>
          <w:bCs/>
          <w:color w:val="000000"/>
          <w:sz w:val="24"/>
          <w:szCs w:val="24"/>
          <w:lang w:val="en-US" w:eastAsia="zh-CN"/>
        </w:rPr>
        <w:t>后开始</w:t>
      </w:r>
      <w:r>
        <w:rPr>
          <w:rFonts w:hint="eastAsia"/>
          <w:b/>
          <w:bCs/>
          <w:color w:val="000000"/>
          <w:sz w:val="24"/>
        </w:rPr>
        <w:t>计算。</w:t>
      </w:r>
      <w:bookmarkStart w:id="5" w:name="_Hlk66699712"/>
    </w:p>
    <w:bookmarkEnd w:id="5"/>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b/>
          <w:color w:val="FF0000"/>
          <w:sz w:val="24"/>
          <w:lang w:val="en-US" w:eastAsia="zh-CN"/>
        </w:rPr>
        <w:t>：无</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440" w:lineRule="exact"/>
        <w:jc w:val="center"/>
        <w:rPr>
          <w:rFonts w:hint="eastAsia" w:ascii="宋体" w:hAnsi="宋体" w:cs="宋体"/>
          <w:b/>
          <w:bCs/>
          <w:color w:val="000000"/>
          <w:sz w:val="28"/>
          <w:szCs w:val="28"/>
        </w:rPr>
      </w:pPr>
      <w:r>
        <w:rPr>
          <w:rFonts w:hint="eastAsia" w:ascii="宋体" w:hAnsi="宋体" w:cs="宋体"/>
          <w:b/>
          <w:bCs/>
          <w:color w:val="000000"/>
          <w:sz w:val="28"/>
          <w:szCs w:val="28"/>
          <w:lang w:val="en-US" w:eastAsia="zh-CN"/>
        </w:rPr>
        <w:t>人工智能创新区仪器系统</w:t>
      </w:r>
      <w:r>
        <w:rPr>
          <w:rFonts w:hint="eastAsia" w:ascii="宋体" w:hAnsi="宋体" w:cs="宋体"/>
          <w:b/>
          <w:bCs/>
          <w:color w:val="000000"/>
          <w:sz w:val="28"/>
          <w:szCs w:val="28"/>
        </w:rPr>
        <w:t>采购合同</w:t>
      </w:r>
    </w:p>
    <w:p>
      <w:pPr>
        <w:spacing w:line="360" w:lineRule="auto"/>
        <w:rPr>
          <w:rFonts w:ascii="宋体"/>
          <w:color w:val="000000"/>
          <w:sz w:val="24"/>
        </w:rPr>
      </w:pPr>
      <w:r>
        <w:rPr>
          <w:rFonts w:hint="eastAsia" w:ascii="宋体" w:hAnsi="宋体"/>
          <w:color w:val="000000"/>
          <w:sz w:val="24"/>
        </w:rPr>
        <w:t>甲</w:t>
      </w:r>
      <w:r>
        <w:rPr>
          <w:rFonts w:ascii="宋体" w:hAnsi="宋体"/>
          <w:color w:val="000000"/>
          <w:sz w:val="24"/>
        </w:rPr>
        <w:t xml:space="preserve">  </w:t>
      </w:r>
      <w:r>
        <w:rPr>
          <w:rFonts w:hint="eastAsia" w:ascii="宋体" w:hAnsi="宋体"/>
          <w:color w:val="000000"/>
          <w:sz w:val="24"/>
        </w:rPr>
        <w:t>方：衢州学院</w:t>
      </w:r>
      <w:r>
        <w:rPr>
          <w:rFonts w:ascii="宋体" w:hAnsi="宋体"/>
          <w:color w:val="000000"/>
          <w:sz w:val="24"/>
        </w:rPr>
        <w:t xml:space="preserve">                     </w:t>
      </w:r>
      <w:r>
        <w:rPr>
          <w:rFonts w:hint="eastAsia" w:ascii="宋体" w:hAnsi="宋体"/>
          <w:color w:val="000000"/>
          <w:sz w:val="24"/>
        </w:rPr>
        <w:t>乙</w:t>
      </w:r>
      <w:r>
        <w:rPr>
          <w:rFonts w:ascii="宋体" w:hAnsi="宋体"/>
          <w:color w:val="000000"/>
          <w:sz w:val="24"/>
        </w:rPr>
        <w:t xml:space="preserve">  </w:t>
      </w:r>
      <w:r>
        <w:rPr>
          <w:rFonts w:hint="eastAsia" w:ascii="宋体" w:hAnsi="宋体"/>
          <w:color w:val="000000"/>
          <w:sz w:val="24"/>
        </w:rPr>
        <w:t>方：</w:t>
      </w:r>
    </w:p>
    <w:p>
      <w:pPr>
        <w:spacing w:line="360" w:lineRule="auto"/>
        <w:ind w:left="5400" w:hanging="5400" w:hangingChars="2250"/>
        <w:rPr>
          <w:rFonts w:ascii="宋体" w:hAnsi="宋体"/>
          <w:bCs/>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联系人：</w:t>
      </w:r>
    </w:p>
    <w:p>
      <w:pPr>
        <w:spacing w:line="360" w:lineRule="auto"/>
        <w:rPr>
          <w:rFonts w:asci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color w:val="000000"/>
          <w:sz w:val="24"/>
        </w:rPr>
      </w:pPr>
      <w:r>
        <w:rPr>
          <w:rFonts w:hint="eastAsia" w:ascii="宋体" w:hAnsi="宋体"/>
          <w:color w:val="000000"/>
          <w:sz w:val="24"/>
        </w:rPr>
        <w:t>签约地点：浙江衢州</w:t>
      </w:r>
    </w:p>
    <w:p>
      <w:pPr>
        <w:spacing w:line="360" w:lineRule="auto"/>
        <w:ind w:firstLine="482" w:firstLineChars="200"/>
        <w:rPr>
          <w:rFonts w:ascii="宋体"/>
          <w:b/>
          <w:color w:val="000000"/>
          <w:sz w:val="24"/>
        </w:rPr>
      </w:pPr>
      <w:r>
        <w:rPr>
          <w:rFonts w:hint="eastAsia" w:ascii="宋体" w:hAnsi="宋体"/>
          <w:b/>
          <w:color w:val="000000"/>
          <w:sz w:val="24"/>
        </w:rPr>
        <w:t>一、说</w:t>
      </w:r>
      <w:r>
        <w:rPr>
          <w:rFonts w:ascii="宋体" w:hAnsi="宋体"/>
          <w:b/>
          <w:color w:val="000000"/>
          <w:sz w:val="24"/>
        </w:rPr>
        <w:t xml:space="preserve">  </w:t>
      </w:r>
      <w:r>
        <w:rPr>
          <w:rFonts w:hint="eastAsia" w:ascii="宋体" w:hAnsi="宋体"/>
          <w:b/>
          <w:color w:val="000000"/>
          <w:sz w:val="24"/>
        </w:rPr>
        <w:t>明</w:t>
      </w:r>
    </w:p>
    <w:p>
      <w:pPr>
        <w:spacing w:line="440" w:lineRule="exact"/>
        <w:ind w:firstLine="495"/>
        <w:rPr>
          <w:color w:val="000000"/>
          <w:kern w:val="2"/>
        </w:rPr>
      </w:pPr>
      <w:r>
        <w:rPr>
          <w:color w:val="000000"/>
          <w:kern w:val="2"/>
        </w:rPr>
        <w:t>1.</w:t>
      </w:r>
      <w:r>
        <w:rPr>
          <w:rFonts w:hint="eastAsia"/>
          <w:color w:val="000000"/>
          <w:kern w:val="2"/>
        </w:rPr>
        <w:t>依据《中华人民共和国民法典》的规定，现就甲方向乙方购买</w:t>
      </w:r>
      <w:r>
        <w:rPr>
          <w:rFonts w:hint="eastAsia" w:ascii="宋体" w:hAnsi="宋体" w:cs="宋体"/>
          <w:b/>
          <w:bCs w:val="0"/>
          <w:color w:val="000000"/>
          <w:sz w:val="24"/>
          <w:lang w:val="en-US" w:eastAsia="zh-CN"/>
        </w:rPr>
        <w:t>人工智能创新区仪器系统一批</w:t>
      </w:r>
      <w:r>
        <w:rPr>
          <w:rFonts w:hint="eastAsia"/>
          <w:color w:val="000000"/>
          <w:kern w:val="2"/>
        </w:rPr>
        <w:t>，经双方协商一致本着平等自愿的原则签订本合同。</w:t>
      </w:r>
    </w:p>
    <w:p>
      <w:pPr>
        <w:pStyle w:val="11"/>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sz w:val="24"/>
                <w:szCs w:val="24"/>
              </w:rPr>
            </w:pPr>
            <w:r>
              <w:rPr>
                <w:rFonts w:hint="eastAsia" w:hAnsi="宋体"/>
                <w:color w:val="000000"/>
                <w:sz w:val="24"/>
                <w:szCs w:val="24"/>
              </w:rPr>
              <w:t>商品名称</w:t>
            </w:r>
          </w:p>
        </w:tc>
        <w:tc>
          <w:tcPr>
            <w:tcW w:w="2127" w:type="dxa"/>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规格型号及配置</w:t>
            </w:r>
          </w:p>
        </w:tc>
        <w:tc>
          <w:tcPr>
            <w:tcW w:w="992"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生产</w:t>
            </w:r>
          </w:p>
          <w:p>
            <w:pPr>
              <w:pStyle w:val="7"/>
              <w:snapToGrid w:val="0"/>
              <w:spacing w:line="360" w:lineRule="auto"/>
              <w:jc w:val="center"/>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7"/>
              <w:snapToGrid w:val="0"/>
              <w:spacing w:line="360" w:lineRule="auto"/>
              <w:rPr>
                <w:rFonts w:hAnsi="宋体"/>
                <w:color w:val="000000"/>
                <w:sz w:val="24"/>
                <w:szCs w:val="24"/>
              </w:rPr>
            </w:pPr>
          </w:p>
        </w:tc>
        <w:tc>
          <w:tcPr>
            <w:tcW w:w="2866" w:type="dxa"/>
            <w:gridSpan w:val="3"/>
            <w:vAlign w:val="center"/>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sz w:val="24"/>
                <w:szCs w:val="24"/>
              </w:rPr>
            </w:pPr>
            <w:r>
              <w:rPr>
                <w:rFonts w:hint="eastAsia" w:hAnsi="宋体"/>
                <w:color w:val="000000"/>
                <w:sz w:val="24"/>
                <w:szCs w:val="24"/>
              </w:rPr>
              <w:t xml:space="preserve">合同总价：（人民币）                 </w:t>
            </w:r>
            <w:r>
              <w:rPr>
                <w:rFonts w:hAnsi="宋体"/>
                <w:color w:val="000000"/>
                <w:sz w:val="24"/>
                <w:szCs w:val="24"/>
              </w:rPr>
              <w:t xml:space="preserve">    </w:t>
            </w:r>
            <w:r>
              <w:rPr>
                <w:rFonts w:hint="eastAsia" w:hAnsi="宋体"/>
                <w:color w:val="000000"/>
                <w:sz w:val="24"/>
                <w:szCs w:val="24"/>
              </w:rPr>
              <w:t>￥：</w:t>
            </w:r>
          </w:p>
        </w:tc>
      </w:tr>
    </w:tbl>
    <w:p>
      <w:pPr>
        <w:pStyle w:val="7"/>
        <w:snapToGrid w:val="0"/>
        <w:spacing w:line="360" w:lineRule="auto"/>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1"/>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1"/>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1"/>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1"/>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，联系电话：</w:t>
      </w:r>
      <w:r>
        <w:rPr>
          <w:rFonts w:hint="eastAsia"/>
          <w:color w:val="000000"/>
          <w:kern w:val="2"/>
          <w:u w:val="single"/>
        </w:rPr>
        <w:t xml:space="preserve">                </w:t>
      </w:r>
      <w:r>
        <w:rPr>
          <w:rFonts w:hint="eastAsia"/>
          <w:color w:val="000000"/>
          <w:kern w:val="2"/>
        </w:rPr>
        <w:t>。</w:t>
      </w:r>
    </w:p>
    <w:p>
      <w:pPr>
        <w:pStyle w:val="11"/>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乙方通知送达地址：</w:t>
      </w:r>
      <w:r>
        <w:rPr>
          <w:rFonts w:hint="eastAsia"/>
          <w:color w:val="000000"/>
          <w:kern w:val="2"/>
          <w:u w:val="single"/>
        </w:rPr>
        <w:t xml:space="preserve">                                     </w:t>
      </w:r>
      <w:r>
        <w:rPr>
          <w:rFonts w:hint="eastAsia"/>
          <w:color w:val="000000"/>
          <w:kern w:val="2"/>
        </w:rPr>
        <w:t>。</w:t>
      </w:r>
    </w:p>
    <w:p>
      <w:pPr>
        <w:pStyle w:val="11"/>
        <w:spacing w:before="0" w:beforeAutospacing="0" w:after="0" w:afterAutospacing="0" w:line="360" w:lineRule="auto"/>
        <w:ind w:firstLine="1920" w:firstLineChars="800"/>
        <w:rPr>
          <w:color w:val="000000"/>
          <w:kern w:val="2"/>
        </w:rPr>
      </w:pPr>
      <w:r>
        <w:rPr>
          <w:rFonts w:hint="eastAsia"/>
          <w:color w:val="000000"/>
          <w:kern w:val="2"/>
        </w:rPr>
        <w:t>接收人：</w:t>
      </w:r>
      <w:r>
        <w:rPr>
          <w:rFonts w:hint="eastAsia"/>
          <w:color w:val="000000"/>
          <w:kern w:val="2"/>
          <w:u w:val="single"/>
        </w:rPr>
        <w:t xml:space="preserve">          </w:t>
      </w:r>
      <w:r>
        <w:rPr>
          <w:rFonts w:hint="eastAsia"/>
          <w:color w:val="000000"/>
          <w:kern w:val="2"/>
        </w:rPr>
        <w:t>，联系电话：</w:t>
      </w:r>
      <w:r>
        <w:rPr>
          <w:rFonts w:hint="eastAsia"/>
          <w:color w:val="000000"/>
          <w:kern w:val="2"/>
          <w:u w:val="single"/>
        </w:rPr>
        <w:t xml:space="preserve">                </w:t>
      </w:r>
      <w:r>
        <w:rPr>
          <w:rFonts w:hint="eastAsia"/>
          <w:color w:val="000000"/>
          <w:kern w:val="2"/>
        </w:rPr>
        <w:t>。</w:t>
      </w:r>
    </w:p>
    <w:p>
      <w:pPr>
        <w:pStyle w:val="11"/>
        <w:spacing w:before="0" w:beforeAutospacing="0" w:after="0" w:afterAutospacing="0" w:line="360" w:lineRule="auto"/>
        <w:ind w:firstLine="480" w:firstLineChars="200"/>
        <w:jc w:val="both"/>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1</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乙方提供对产品的质量保证期为现场安装验收合格之后</w:t>
      </w:r>
      <w:r>
        <w:rPr>
          <w:rFonts w:hint="eastAsia" w:hAnsi="宋体"/>
          <w:b/>
          <w:bCs/>
          <w:color w:val="000000"/>
          <w:sz w:val="24"/>
          <w:szCs w:val="24"/>
          <w:lang w:val="en-US" w:eastAsia="zh-CN"/>
        </w:rPr>
        <w:t>24</w:t>
      </w:r>
      <w:r>
        <w:rPr>
          <w:rFonts w:hint="eastAsia" w:hAnsi="宋体"/>
          <w:b/>
          <w:bCs/>
          <w:color w:val="000000"/>
          <w:sz w:val="24"/>
          <w:szCs w:val="24"/>
        </w:rPr>
        <w:t>个月</w:t>
      </w:r>
      <w:r>
        <w:rPr>
          <w:rFonts w:hint="eastAsia" w:hAnsi="宋体"/>
          <w:color w:val="000000"/>
          <w:sz w:val="24"/>
          <w:szCs w:val="24"/>
        </w:rPr>
        <w:t>。如因甲方原因导致不能及时安装的，产品的质保期自</w:t>
      </w:r>
      <w:r>
        <w:rPr>
          <w:rFonts w:hint="eastAsia" w:hAnsi="宋体"/>
          <w:color w:val="000000"/>
          <w:sz w:val="24"/>
          <w:szCs w:val="24"/>
          <w:lang w:val="en-US" w:eastAsia="zh-CN"/>
        </w:rPr>
        <w:t>运行</w:t>
      </w:r>
      <w:r>
        <w:rPr>
          <w:rFonts w:hint="eastAsia" w:hAnsi="宋体"/>
          <w:color w:val="000000"/>
          <w:sz w:val="24"/>
          <w:szCs w:val="24"/>
        </w:rPr>
        <w:t>验收通过之日起</w:t>
      </w:r>
      <w:r>
        <w:rPr>
          <w:rFonts w:hAnsi="宋体"/>
          <w:color w:val="000000"/>
          <w:sz w:val="24"/>
          <w:szCs w:val="24"/>
        </w:rPr>
        <w:t xml:space="preserve"> 1 </w:t>
      </w:r>
      <w:r>
        <w:rPr>
          <w:rFonts w:hint="eastAsia" w:hAnsi="宋体"/>
          <w:color w:val="000000"/>
          <w:sz w:val="24"/>
          <w:szCs w:val="24"/>
        </w:rPr>
        <w:t>个月后开始计算。质保期内乙方提供免费保修、技术支持和售后服务。</w:t>
      </w:r>
    </w:p>
    <w:p>
      <w:pPr>
        <w:pStyle w:val="7"/>
        <w:keepNext w:val="0"/>
        <w:keepLines w:val="0"/>
        <w:pageBreakBefore w:val="0"/>
        <w:kinsoku/>
        <w:wordWrap/>
        <w:topLinePunct w:val="0"/>
        <w:bidi w:val="0"/>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keepNext w:val="0"/>
        <w:keepLines w:val="0"/>
        <w:pageBreakBefore w:val="0"/>
        <w:kinsoku/>
        <w:wordWrap/>
        <w:topLinePunct w:val="0"/>
        <w:bidi w:val="0"/>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keepNext w:val="0"/>
        <w:keepLines w:val="0"/>
        <w:pageBreakBefore w:val="0"/>
        <w:widowControl w:val="0"/>
        <w:kinsoku/>
        <w:wordWrap/>
        <w:topLinePunct w:val="0"/>
        <w:bidi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5.</w:t>
      </w:r>
      <w:r>
        <w:rPr>
          <w:rFonts w:hint="eastAsia" w:hAnsi="宋体"/>
          <w:color w:val="000000"/>
          <w:sz w:val="24"/>
          <w:szCs w:val="24"/>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color w:val="000000"/>
          <w:sz w:val="24"/>
        </w:rPr>
      </w:pPr>
      <w:r>
        <w:rPr>
          <w:rFonts w:ascii="宋体" w:hAnsi="宋体"/>
          <w:color w:val="000000"/>
          <w:sz w:val="24"/>
        </w:rPr>
        <w:t>1.</w:t>
      </w:r>
      <w:r>
        <w:rPr>
          <w:rFonts w:hint="eastAsia" w:ascii="宋体" w:hAnsi="宋体"/>
          <w:color w:val="000000"/>
          <w:kern w:val="0"/>
          <w:sz w:val="24"/>
        </w:rPr>
        <w:t>合同签订后</w:t>
      </w:r>
      <w:r>
        <w:rPr>
          <w:rFonts w:hint="eastAsia" w:ascii="宋体" w:hAnsi="宋体"/>
          <w:b/>
          <w:bCs/>
          <w:color w:val="FF0000"/>
          <w:kern w:val="0"/>
          <w:sz w:val="24"/>
          <w:lang w:val="en-US" w:eastAsia="zh-CN"/>
        </w:rPr>
        <w:t>60</w:t>
      </w:r>
      <w:r>
        <w:rPr>
          <w:rFonts w:hint="eastAsia" w:ascii="宋体" w:hAnsi="宋体"/>
          <w:b/>
          <w:bCs/>
          <w:color w:val="FF0000"/>
          <w:kern w:val="0"/>
          <w:sz w:val="24"/>
        </w:rPr>
        <w:t>天</w:t>
      </w:r>
      <w:r>
        <w:rPr>
          <w:rFonts w:hint="eastAsia" w:ascii="宋体" w:hAnsi="宋体"/>
          <w:color w:val="000000"/>
          <w:kern w:val="0"/>
          <w:sz w:val="24"/>
        </w:rPr>
        <w:t>内完成供货、线路、设备安施和调试，交付采购方使用。</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sz w:val="24"/>
        </w:rPr>
      </w:pPr>
      <w:r>
        <w:rPr>
          <w:rFonts w:hint="eastAsia" w:ascii="宋体" w:hAnsi="宋体"/>
          <w:b/>
          <w:color w:val="000000"/>
          <w:sz w:val="24"/>
        </w:rPr>
        <w:t>七、付款方式</w:t>
      </w:r>
    </w:p>
    <w:p>
      <w:pPr>
        <w:pageBreakBefore w:val="0"/>
        <w:numPr>
          <w:ilvl w:val="0"/>
          <w:numId w:val="0"/>
        </w:numPr>
        <w:kinsoku/>
        <w:wordWrap/>
        <w:topLinePunct w:val="0"/>
        <w:bidi w:val="0"/>
        <w:snapToGrid/>
        <w:spacing w:line="360" w:lineRule="auto"/>
        <w:ind w:firstLine="480" w:firstLineChars="200"/>
        <w:jc w:val="left"/>
        <w:rPr>
          <w:rFonts w:hint="eastAsia" w:ascii="宋体" w:hAnsi="宋体"/>
          <w:color w:val="000000"/>
          <w:sz w:val="24"/>
          <w:highlight w:val="yellow"/>
        </w:rPr>
      </w:pPr>
      <w:r>
        <w:rPr>
          <w:rFonts w:hint="eastAsia" w:ascii="宋体" w:hAnsi="宋体" w:cs="宋体"/>
          <w:color w:val="000000"/>
          <w:sz w:val="24"/>
        </w:rPr>
        <w:t>1.</w:t>
      </w:r>
      <w:r>
        <w:rPr>
          <w:rFonts w:hint="eastAsia" w:ascii="宋体" w:hAnsi="宋体"/>
          <w:color w:val="00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2.由乙方开具正规的增值税专用发票。</w:t>
      </w:r>
    </w:p>
    <w:p>
      <w:pPr>
        <w:spacing w:line="360" w:lineRule="auto"/>
        <w:ind w:firstLine="720" w:firstLineChars="300"/>
        <w:rPr>
          <w:rFonts w:asci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ascii="宋体" w:hAnsi="宋体"/>
          <w:color w:val="000000"/>
          <w:sz w:val="24"/>
        </w:rPr>
        <w:t xml:space="preserve">  </w:t>
      </w:r>
      <w:r>
        <w:rPr>
          <w:rFonts w:hint="eastAsia" w:ascii="宋体" w:hAnsi="宋体"/>
          <w:color w:val="000000"/>
          <w:sz w:val="24"/>
        </w:rPr>
        <w:t>开户银行：</w:t>
      </w:r>
      <w:r>
        <w:rPr>
          <w:rFonts w:ascii="宋体" w:hAnsi="宋体"/>
          <w:color w:val="000000"/>
          <w:sz w:val="24"/>
        </w:rPr>
        <w:t xml:space="preserve">  </w:t>
      </w:r>
    </w:p>
    <w:p>
      <w:pPr>
        <w:spacing w:line="360" w:lineRule="auto"/>
        <w:ind w:firstLine="720" w:firstLineChars="300"/>
        <w:rPr>
          <w:rFonts w:ascii="宋体"/>
          <w:color w:val="000000"/>
          <w:sz w:val="24"/>
        </w:rPr>
      </w:pPr>
      <w:r>
        <w:rPr>
          <w:rFonts w:hint="eastAsia" w:ascii="宋体" w:hAnsi="宋体"/>
          <w:color w:val="000000"/>
          <w:sz w:val="24"/>
        </w:rPr>
        <w:t>户</w:t>
      </w:r>
      <w:r>
        <w:rPr>
          <w:rFonts w:ascii="宋体" w:hAnsi="宋体"/>
          <w:color w:val="000000"/>
          <w:sz w:val="24"/>
        </w:rPr>
        <w:t xml:space="preserve">    </w:t>
      </w:r>
      <w:r>
        <w:rPr>
          <w:rFonts w:hint="eastAsia" w:ascii="宋体" w:hAnsi="宋体"/>
          <w:color w:val="000000"/>
          <w:sz w:val="24"/>
        </w:rPr>
        <w:t>名：</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银行账号：</w:t>
      </w:r>
    </w:p>
    <w:p>
      <w:pPr>
        <w:pStyle w:val="11"/>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b/>
          <w:color w:val="000000"/>
          <w:kern w:val="2"/>
        </w:rPr>
        <w:tab/>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乙方逾期履行合同包括逾期交货，逾期安装验收，逾期提供售后服务的，自逾期之日起，向甲方每日偿付合同总价千分之二的滞纳金；乙方逾期</w:t>
      </w:r>
      <w:r>
        <w:rPr>
          <w:rFonts w:hAnsi="宋体"/>
          <w:color w:val="000000"/>
          <w:sz w:val="24"/>
          <w:szCs w:val="24"/>
        </w:rPr>
        <w:t>30</w:t>
      </w:r>
      <w:r>
        <w:rPr>
          <w:rFonts w:hint="eastAsia" w:hAnsi="宋体"/>
          <w:color w:val="000000"/>
          <w:sz w:val="24"/>
          <w:szCs w:val="24"/>
        </w:rPr>
        <w:t>日不能交货的，甲方没收履约保证金，同时有权解除合同。</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jc w:val="both"/>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7"/>
        <w:snapToGrid w:val="0"/>
        <w:spacing w:line="360" w:lineRule="auto"/>
        <w:ind w:firstLine="480" w:firstLineChars="200"/>
        <w:jc w:val="both"/>
        <w:rPr>
          <w:rFonts w:hAnsi="宋体"/>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6"/>
        <w:snapToGrid w:val="0"/>
        <w:spacing w:line="360" w:lineRule="auto"/>
        <w:ind w:firstLine="480" w:firstLineChars="200"/>
        <w:jc w:val="both"/>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7"/>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bookmarkStart w:id="7" w:name="_GoBack"/>
      <w:bookmarkEnd w:id="7"/>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75</w:t>
            </w:r>
            <w:r>
              <w:rPr>
                <w:rFonts w:hint="eastAsia" w:ascii="宋体" w:hAnsi="宋体" w:cs="宋体"/>
                <w:b/>
                <w:bCs/>
                <w:szCs w:val="21"/>
                <w:highlight w:val="none"/>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设备（系统）技术的合理性（0-2分）、成熟性（0-2分）、先进性（0-2分）。（0-6分）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w:t>
            </w:r>
            <w:r>
              <w:rPr>
                <w:rFonts w:hint="default" w:ascii="宋体" w:hAnsi="宋体" w:cs="宋体"/>
                <w:color w:val="000000"/>
                <w:szCs w:val="21"/>
                <w:lang w:val="en-US"/>
              </w:rPr>
              <w:t>2</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hint="default" w:ascii="宋体" w:hAnsi="宋体" w:cs="宋体"/>
                <w:color w:val="000000"/>
                <w:szCs w:val="21"/>
                <w:lang w:val="en-US"/>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年1月1日以来至今（以合同签订时间为准）同类项目成功实施案例：每提供一个有效合同原件的扫描件得1分，最高得</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ind w:firstLine="210" w:firstLineChars="100"/>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视频</w:t>
            </w:r>
            <w:r>
              <w:rPr>
                <w:rFonts w:hint="eastAsia" w:ascii="宋体" w:hAnsi="宋体" w:cs="宋体"/>
                <w:color w:val="000000"/>
                <w:szCs w:val="21"/>
              </w:rPr>
              <w:t>演示</w:t>
            </w:r>
          </w:p>
        </w:tc>
        <w:tc>
          <w:tcPr>
            <w:tcW w:w="6048" w:type="dxa"/>
            <w:vAlign w:val="center"/>
          </w:tcPr>
          <w:p>
            <w:pPr>
              <w:widowControl/>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根据投标人提供的搭建多机器人协同工作场景视频演示内容综合评分（视频时间10分钟以内）：</w:t>
            </w:r>
          </w:p>
          <w:p>
            <w:pPr>
              <w:widowControl/>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1.多机器人协同工作场景中至少包含3种不同机器人协同工作。（</w:t>
            </w:r>
            <w:r>
              <w:rPr>
                <w:rFonts w:hint="default" w:ascii="宋体" w:hAnsi="宋体" w:cs="宋体"/>
                <w:color w:val="000000"/>
                <w:szCs w:val="21"/>
                <w:lang w:val="en-US" w:eastAsia="zh-CN"/>
              </w:rPr>
              <w:t>0-</w:t>
            </w:r>
            <w:r>
              <w:rPr>
                <w:rFonts w:hint="eastAsia" w:ascii="宋体" w:hAnsi="宋体" w:cs="宋体"/>
                <w:color w:val="000000"/>
                <w:szCs w:val="21"/>
                <w:lang w:val="en-US" w:eastAsia="zh-CN"/>
              </w:rPr>
              <w:t>4分）</w:t>
            </w:r>
          </w:p>
          <w:p>
            <w:pPr>
              <w:widowControl/>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2.多机器人协同工作场景至少包含识别物品、机械臂抓取物品、无人驾驶、机器人运输等功能。（</w:t>
            </w:r>
            <w:r>
              <w:rPr>
                <w:rFonts w:hint="default" w:ascii="宋体" w:hAnsi="宋体" w:cs="宋体"/>
                <w:color w:val="000000"/>
                <w:szCs w:val="21"/>
                <w:lang w:val="en-US" w:eastAsia="zh-CN"/>
              </w:rPr>
              <w:t>0-</w:t>
            </w:r>
            <w:r>
              <w:rPr>
                <w:rFonts w:hint="eastAsia" w:ascii="宋体" w:hAnsi="宋体" w:cs="宋体"/>
                <w:color w:val="000000"/>
                <w:szCs w:val="21"/>
                <w:lang w:val="en-US" w:eastAsia="zh-CN"/>
              </w:rPr>
              <w:t>4分）</w:t>
            </w:r>
          </w:p>
          <w:p>
            <w:pPr>
              <w:widowControl/>
              <w:spacing w:line="360" w:lineRule="auto"/>
              <w:jc w:val="left"/>
              <w:rPr>
                <w:rFonts w:hint="default"/>
                <w:lang w:val="en-US" w:eastAsia="zh-CN"/>
              </w:rPr>
            </w:pPr>
            <w:r>
              <w:rPr>
                <w:rFonts w:hint="eastAsia" w:ascii="宋体" w:hAnsi="宋体" w:cs="宋体"/>
                <w:color w:val="000000"/>
                <w:szCs w:val="21"/>
                <w:lang w:val="en-US" w:eastAsia="zh-CN"/>
              </w:rPr>
              <w:t>3.提供多机器人协同工作场景中无人驾驶ROS机器人自主驾驶、自主识别交通信号的功能。（0-3分）</w:t>
            </w:r>
          </w:p>
        </w:tc>
        <w:tc>
          <w:tcPr>
            <w:tcW w:w="863" w:type="dxa"/>
            <w:vAlign w:val="center"/>
          </w:tcPr>
          <w:p>
            <w:pPr>
              <w:widowControl/>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w:t>
            </w:r>
            <w:r>
              <w:rPr>
                <w:rFonts w:hint="eastAsia" w:ascii="宋体" w:hAnsi="宋体" w:cs="宋体"/>
                <w:color w:val="000000"/>
                <w:szCs w:val="21"/>
                <w:lang w:val="en-US" w:eastAsia="zh-CN"/>
              </w:rPr>
              <w:t>2</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w:t>
            </w:r>
            <w:r>
              <w:rPr>
                <w:rFonts w:hint="eastAsia" w:ascii="宋体" w:hAnsi="宋体" w:cs="宋体"/>
                <w:color w:val="000000"/>
                <w:szCs w:val="21"/>
                <w:lang w:val="en-US" w:eastAsia="zh-CN"/>
              </w:rPr>
              <w:t>2</w:t>
            </w:r>
            <w:r>
              <w:rPr>
                <w:rFonts w:hint="eastAsia" w:ascii="宋体" w:hAnsi="宋体" w:cs="宋体"/>
                <w:color w:val="000000"/>
                <w:szCs w:val="21"/>
              </w:rPr>
              <w:t>分。</w:t>
            </w:r>
          </w:p>
          <w:p>
            <w:pPr>
              <w:widowControl/>
              <w:spacing w:line="360" w:lineRule="auto"/>
              <w:jc w:val="left"/>
              <w:rPr>
                <w:rFonts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2</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8"/>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default"/>
                <w:color w:val="000000"/>
                <w:kern w:val="2"/>
                <w:sz w:val="21"/>
                <w:szCs w:val="21"/>
                <w:lang w:val="en-US"/>
              </w:rPr>
              <w:t>3</w:t>
            </w:r>
            <w:r>
              <w:rPr>
                <w:rFonts w:hint="eastAsia"/>
                <w:color w:val="000000"/>
                <w:kern w:val="2"/>
                <w:sz w:val="21"/>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19"/>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1.工作人员宣布投标截止时间，截止时间以国家授时中心标准时间为准，宣布招标会议开始。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2.电子投标开标及评审程序</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（1）投标截止时间后，投标人登录政采云平台，用“项目采购-开标评标”功能对电子投标文件进行在线解密。在线解密电子投标文件时间为开标时间起半个小时内</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（2）由采购人代表对资格审查文件进行评审，评标委员会对技术商务文件进行评审；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（3）在系统上公开资格审查和技术商务评审结果（系统会下发技术商务分数）；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（4）在系统上公开报价开标情况（报价文件开启后投标人在线对投标报价用数字CA进行数字签字确认）；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（5）评标委员会对报价情况进行评审；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（6）在系统上公布评审结果。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特别说明：政采云公司如对电子化开标及评审程序有调整的，按调整后的程序操作。</w:t>
      </w:r>
    </w:p>
    <w:p>
      <w:pPr>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3.开标会结束。</w:t>
      </w:r>
    </w:p>
    <w:p>
      <w:pPr>
        <w:widowControl/>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w:t>
      </w:r>
      <w:r>
        <w:rPr>
          <w:rFonts w:hint="eastAsia"/>
          <w:b/>
          <w:color w:val="000000"/>
          <w:sz w:val="32"/>
          <w:szCs w:val="32"/>
          <w:lang w:val="en-US" w:eastAsia="zh-CN"/>
        </w:rPr>
        <w:t>2</w:t>
      </w:r>
      <w:r>
        <w:rPr>
          <w:rFonts w:hint="eastAsia"/>
          <w:b/>
          <w:color w:val="000000"/>
          <w:sz w:val="32"/>
          <w:szCs w:val="32"/>
        </w:rPr>
        <w:t>-</w:t>
      </w:r>
      <w:r>
        <w:rPr>
          <w:rFonts w:hint="eastAsia"/>
          <w:b/>
          <w:color w:val="000000"/>
          <w:sz w:val="32"/>
          <w:szCs w:val="32"/>
          <w:lang w:val="en-US" w:eastAsia="zh-CN"/>
        </w:rPr>
        <w:t>08</w:t>
      </w:r>
    </w:p>
    <w:p>
      <w:pPr>
        <w:snapToGrid w:val="0"/>
        <w:spacing w:line="360" w:lineRule="auto"/>
        <w:rPr>
          <w:color w:val="000000"/>
          <w:spacing w:val="20"/>
          <w:sz w:val="32"/>
          <w:szCs w:val="32"/>
        </w:rPr>
      </w:pPr>
    </w:p>
    <w:p>
      <w:pPr>
        <w:snapToGrid w:val="0"/>
        <w:spacing w:line="360" w:lineRule="auto"/>
        <w:rPr>
          <w:rFonts w:hint="default" w:eastAsia="宋体"/>
          <w:b/>
          <w:color w:val="000000"/>
          <w:sz w:val="32"/>
          <w:szCs w:val="32"/>
          <w:lang w:val="en-US" w:eastAsia="zh-CN"/>
        </w:rPr>
      </w:pPr>
      <w:r>
        <w:rPr>
          <w:color w:val="000000"/>
          <w:spacing w:val="20"/>
          <w:sz w:val="32"/>
          <w:szCs w:val="32"/>
        </w:rPr>
        <w:t>项目名称：</w:t>
      </w:r>
      <w:r>
        <w:rPr>
          <w:rFonts w:hint="eastAsia" w:ascii="宋体" w:hAnsi="宋体" w:cs="宋体"/>
          <w:b/>
          <w:bCs/>
          <w:color w:val="000000"/>
          <w:sz w:val="28"/>
          <w:szCs w:val="28"/>
          <w:lang w:val="en-US" w:eastAsia="zh-CN"/>
        </w:rPr>
        <w:t>人工智能创新区仪器系统</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cs="宋体"/>
          <w:b/>
          <w:bCs/>
          <w:color w:val="000000"/>
          <w:sz w:val="28"/>
          <w:szCs w:val="28"/>
          <w:u w:val="single"/>
          <w:lang w:val="en-US" w:eastAsia="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cs="宋体"/>
          <w:b/>
          <w:bCs/>
          <w:color w:val="000000"/>
          <w:sz w:val="28"/>
          <w:szCs w:val="28"/>
          <w:u w:val="single"/>
          <w:lang w:val="en-US" w:eastAsia="zh-CN"/>
        </w:rPr>
        <w:t>人工智能创新</w:t>
      </w:r>
    </w:p>
    <w:p>
      <w:pPr>
        <w:autoSpaceDE w:val="0"/>
        <w:autoSpaceDN w:val="0"/>
        <w:adjustRightInd w:val="0"/>
        <w:spacing w:line="360" w:lineRule="auto"/>
        <w:ind w:left="280" w:hanging="281" w:hangingChars="100"/>
        <w:rPr>
          <w:color w:val="000000"/>
          <w:sz w:val="28"/>
          <w:szCs w:val="28"/>
          <w:u w:val="single"/>
          <w:lang w:val="zh-CN"/>
        </w:rPr>
      </w:pPr>
      <w:r>
        <w:rPr>
          <w:rFonts w:hint="eastAsia" w:ascii="宋体" w:hAnsi="宋体" w:cs="宋体"/>
          <w:b/>
          <w:bCs/>
          <w:color w:val="000000"/>
          <w:sz w:val="28"/>
          <w:szCs w:val="28"/>
          <w:u w:val="single"/>
          <w:lang w:val="en-US" w:eastAsia="zh-CN"/>
        </w:rPr>
        <w:t>区仪器系统</w:t>
      </w:r>
      <w:r>
        <w:rPr>
          <w:color w:val="000000"/>
          <w:sz w:val="28"/>
          <w:szCs w:val="28"/>
          <w:lang w:val="zh-CN"/>
        </w:rPr>
        <w:t>（项</w:t>
      </w:r>
      <w:r>
        <w:rPr>
          <w:rFonts w:hint="eastAsia"/>
          <w:color w:val="000000"/>
          <w:sz w:val="28"/>
          <w:szCs w:val="28"/>
          <w:lang w:val="zh-CN"/>
        </w:rPr>
        <w:t>目</w:t>
      </w:r>
      <w:r>
        <w:rPr>
          <w:color w:val="000000"/>
          <w:sz w:val="28"/>
          <w:szCs w:val="28"/>
          <w:lang w:val="zh-CN"/>
        </w:rPr>
        <w:t>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w:t>
      </w:r>
      <w:r>
        <w:rPr>
          <w:rFonts w:hint="eastAsia"/>
          <w:b/>
          <w:color w:val="000000"/>
          <w:sz w:val="28"/>
          <w:szCs w:val="28"/>
          <w:u w:val="single"/>
        </w:rPr>
        <w:t>-</w:t>
      </w:r>
      <w:r>
        <w:rPr>
          <w:rFonts w:hint="eastAsia"/>
          <w:b/>
          <w:color w:val="000000"/>
          <w:sz w:val="28"/>
          <w:szCs w:val="28"/>
          <w:u w:val="single"/>
          <w:lang w:val="en-US" w:eastAsia="zh-CN"/>
        </w:rPr>
        <w:t>08</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left="279" w:leftChars="133" w:firstLine="280" w:firstLineChars="100"/>
        <w:rPr>
          <w:color w:val="000000"/>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人</w:t>
      </w: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w:t>
      </w:r>
    </w:p>
    <w:p>
      <w:pPr>
        <w:autoSpaceDE w:val="0"/>
        <w:autoSpaceDN w:val="0"/>
        <w:adjustRightInd w:val="0"/>
        <w:spacing w:line="360" w:lineRule="auto"/>
        <w:ind w:left="280" w:hanging="280" w:hangingChars="100"/>
        <w:rPr>
          <w:b/>
          <w:color w:val="000000"/>
          <w:sz w:val="28"/>
          <w:szCs w:val="28"/>
          <w:u w:val="single"/>
          <w:lang w:val="zh-CN"/>
        </w:rPr>
      </w:pPr>
      <w:r>
        <w:rPr>
          <w:color w:val="000000"/>
          <w:sz w:val="28"/>
          <w:szCs w:val="28"/>
          <w:lang w:val="zh-CN"/>
        </w:rPr>
        <w:t>代表，参加贵单位组织的</w:t>
      </w:r>
      <w:r>
        <w:rPr>
          <w:rFonts w:hint="eastAsia" w:ascii="宋体" w:hAnsi="宋体" w:cs="宋体"/>
          <w:b/>
          <w:bCs/>
          <w:color w:val="000000"/>
          <w:sz w:val="28"/>
          <w:szCs w:val="28"/>
          <w:u w:val="single"/>
          <w:lang w:val="en-US" w:eastAsia="zh-CN"/>
        </w:rPr>
        <w:t>人工智能创新区仪器系统</w:t>
      </w:r>
      <w:r>
        <w:rPr>
          <w:color w:val="000000"/>
          <w:sz w:val="28"/>
          <w:szCs w:val="28"/>
          <w:lang w:val="zh-CN"/>
        </w:rPr>
        <w:t>（项目编号：</w:t>
      </w:r>
      <w:r>
        <w:rPr>
          <w:b/>
          <w:color w:val="000000"/>
          <w:sz w:val="28"/>
          <w:szCs w:val="28"/>
          <w:u w:val="single"/>
          <w:lang w:val="zh-CN"/>
        </w:rPr>
        <w:t>衢院</w:t>
      </w:r>
    </w:p>
    <w:p>
      <w:pPr>
        <w:autoSpaceDE w:val="0"/>
        <w:autoSpaceDN w:val="0"/>
        <w:adjustRightInd w:val="0"/>
        <w:spacing w:line="360" w:lineRule="auto"/>
        <w:ind w:left="280" w:hanging="281" w:hangingChars="100"/>
        <w:rPr>
          <w:sz w:val="28"/>
          <w:szCs w:val="28"/>
          <w:lang w:val="zh-CN"/>
        </w:rPr>
      </w:pPr>
      <w:r>
        <w:rPr>
          <w:b/>
          <w:color w:val="000000"/>
          <w:sz w:val="28"/>
          <w:szCs w:val="28"/>
          <w:u w:val="single"/>
          <w:lang w:val="zh-CN"/>
        </w:rPr>
        <w:t>招</w:t>
      </w:r>
      <w:r>
        <w:rPr>
          <w:rFonts w:hint="eastAsia"/>
          <w:b/>
          <w:color w:val="000000"/>
          <w:sz w:val="28"/>
          <w:szCs w:val="28"/>
          <w:u w:val="single"/>
        </w:rPr>
        <w:t>202</w:t>
      </w:r>
      <w:r>
        <w:rPr>
          <w:rFonts w:hint="eastAsia"/>
          <w:b/>
          <w:color w:val="000000"/>
          <w:sz w:val="28"/>
          <w:szCs w:val="28"/>
          <w:u w:val="single"/>
          <w:lang w:val="en-US" w:eastAsia="zh-CN"/>
        </w:rPr>
        <w:t>2-08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08</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28"/>
          <w:szCs w:val="28"/>
          <w:lang w:val="en-US" w:eastAsia="zh-CN"/>
        </w:rPr>
        <w:t>人工智能创新区仪器系统</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08</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28"/>
          <w:szCs w:val="28"/>
          <w:lang w:val="en-US" w:eastAsia="zh-CN"/>
        </w:rPr>
        <w:t>人工智能创新区仪器系统</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08</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28"/>
          <w:szCs w:val="28"/>
          <w:lang w:val="en-US" w:eastAsia="zh-CN"/>
        </w:rPr>
        <w:t>人工智能创新区仪器系统</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08</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28"/>
          <w:szCs w:val="28"/>
          <w:lang w:val="en-US" w:eastAsia="zh-CN"/>
        </w:rPr>
        <w:t>人工智能创新区仪器系统</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08</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bCs/>
          <w:color w:val="000000"/>
          <w:sz w:val="28"/>
          <w:szCs w:val="28"/>
          <w:lang w:val="en-US" w:eastAsia="zh-CN"/>
        </w:rPr>
        <w:t>人工智能创新区仪器系统</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0"/>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multilevel"/>
    <w:tmpl w:val="00000003"/>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00000000"/>
    <w:rsid w:val="0B556C6A"/>
    <w:rsid w:val="0EFC1113"/>
    <w:rsid w:val="12502951"/>
    <w:rsid w:val="165249FD"/>
    <w:rsid w:val="2EEF56F3"/>
    <w:rsid w:val="37C02E57"/>
    <w:rsid w:val="37C53B45"/>
    <w:rsid w:val="6AE42226"/>
    <w:rsid w:val="701C1120"/>
    <w:rsid w:val="714B7861"/>
    <w:rsid w:val="73C70436"/>
    <w:rsid w:val="74F923DC"/>
    <w:rsid w:val="7B8F5129"/>
    <w:rsid w:val="7F590BBD"/>
    <w:rsid w:val="7FBB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NormalCharacter"/>
    <w:qFormat/>
    <w:uiPriority w:val="0"/>
  </w:style>
  <w:style w:type="paragraph" w:customStyle="1" w:styleId="22">
    <w:name w:val="Other|1"/>
    <w:basedOn w:val="1"/>
    <w:qFormat/>
    <w:uiPriority w:val="0"/>
    <w:pPr>
      <w:widowControl w:val="0"/>
      <w:shd w:val="clear" w:color="auto" w:fill="auto"/>
      <w:spacing w:line="190" w:lineRule="exact"/>
    </w:pPr>
    <w:rPr>
      <w:rFonts w:ascii="宋体" w:hAnsi="宋体" w:eastAsia="宋体" w:cs="宋体"/>
      <w:sz w:val="12"/>
      <w:szCs w:val="12"/>
      <w:u w:val="none"/>
      <w:shd w:val="clear" w:color="auto" w:fill="auto"/>
      <w:lang w:val="zh-TW" w:eastAsia="zh-TW" w:bidi="zh-TW"/>
    </w:rPr>
  </w:style>
  <w:style w:type="paragraph" w:customStyle="1" w:styleId="23">
    <w:name w:val="正文（方案）"/>
    <w:basedOn w:val="1"/>
    <w:qFormat/>
    <w:uiPriority w:val="99"/>
    <w:pPr>
      <w:spacing w:line="288" w:lineRule="auto"/>
      <w:ind w:firstLine="420"/>
    </w:pPr>
    <w:rPr>
      <w:rFonts w:ascii="仿宋" w:hAnsi="仿宋" w:eastAsia="仿宋"/>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24917</Words>
  <Characters>27472</Characters>
  <Paragraphs>1370</Paragraphs>
  <TotalTime>20</TotalTime>
  <ScaleCrop>false</ScaleCrop>
  <LinksUpToDate>false</LinksUpToDate>
  <CharactersWithSpaces>29349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2022-05-13T06:48:46Z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3ECC3B3E17C7479EAD1B8E4CA53CB252</vt:lpwstr>
  </property>
</Properties>
</file>