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AA" w:rsidRDefault="00D849AA" w:rsidP="00D849AA">
      <w:pPr>
        <w:pStyle w:val="2"/>
        <w:spacing w:before="0" w:beforeAutospacing="0" w:after="0" w:afterAutospacing="0" w:line="360" w:lineRule="auto"/>
        <w:rPr>
          <w:rFonts w:ascii="仿宋_GB2312" w:eastAsia="仿宋_GB2312" w:cs="Times New Roman"/>
          <w:color w:val="auto"/>
          <w:spacing w:val="0"/>
          <w:sz w:val="30"/>
          <w:szCs w:val="30"/>
        </w:rPr>
      </w:pPr>
      <w:r>
        <w:rPr>
          <w:rFonts w:ascii="仿宋_GB2312" w:eastAsia="仿宋_GB2312" w:cs="Times New Roman" w:hint="eastAsia"/>
          <w:color w:val="auto"/>
          <w:spacing w:val="0"/>
          <w:sz w:val="30"/>
          <w:szCs w:val="30"/>
        </w:rPr>
        <w:t>衢州学院关于</w:t>
      </w:r>
      <w:r>
        <w:rPr>
          <w:rFonts w:ascii="仿宋_GB2312" w:eastAsia="仿宋_GB2312" w:hint="eastAsia"/>
          <w:sz w:val="30"/>
          <w:szCs w:val="30"/>
        </w:rPr>
        <w:t>安装费</w:t>
      </w:r>
      <w:r>
        <w:rPr>
          <w:rFonts w:ascii="仿宋_GB2312" w:eastAsia="仿宋_GB2312" w:cs="Times New Roman" w:hint="eastAsia"/>
          <w:color w:val="auto"/>
          <w:spacing w:val="0"/>
          <w:sz w:val="30"/>
          <w:szCs w:val="30"/>
        </w:rPr>
        <w:t>的单一来源采购公示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hint="eastAsia"/>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一、采购人名称：</w:t>
      </w:r>
      <w:r>
        <w:rPr>
          <w:rFonts w:ascii="Times New Roman" w:eastAsia="仿宋_GB2312" w:hAnsi="Times New Roman" w:cs="Times New Roman" w:hint="eastAsia"/>
          <w:bCs/>
          <w:color w:val="000000"/>
        </w:rPr>
        <w:t>衢州学院机械工程学院</w:t>
      </w:r>
    </w:p>
    <w:p w:rsidR="00D849AA"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二、采购项目名称：</w:t>
      </w:r>
      <w:r>
        <w:rPr>
          <w:rFonts w:ascii="仿宋_GB2312" w:eastAsia="仿宋_GB2312" w:hint="eastAsia"/>
        </w:rPr>
        <w:t>安装费</w:t>
      </w:r>
      <w:r>
        <w:rPr>
          <w:rFonts w:ascii="仿宋_GB2312" w:eastAsia="仿宋_GB2312" w:hAnsi="Times New Roman" w:cs="Times New Roman" w:hint="eastAsia"/>
          <w:color w:val="000000"/>
        </w:rPr>
        <w:t>项目</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hint="eastAsia"/>
          <w:color w:val="000000"/>
        </w:rPr>
      </w:pPr>
      <w:r>
        <w:rPr>
          <w:rFonts w:ascii="Times New Roman" w:eastAsia="仿宋_GB2312" w:hAnsi="Times New Roman" w:cs="Times New Roman" w:hint="eastAsia"/>
          <w:b/>
          <w:bCs/>
          <w:color w:val="000000"/>
        </w:rPr>
        <w:t>三、采购组织类型：</w:t>
      </w:r>
      <w:r>
        <w:rPr>
          <w:rFonts w:ascii="Times New Roman" w:eastAsia="仿宋_GB2312" w:hAnsi="Times New Roman" w:cs="Times New Roman" w:hint="eastAsia"/>
          <w:bCs/>
          <w:color w:val="000000"/>
        </w:rPr>
        <w:t>分散采购</w:t>
      </w:r>
      <w:r>
        <w:rPr>
          <w:rFonts w:ascii="Times New Roman" w:eastAsia="仿宋_GB2312" w:hAnsi="Times New Roman" w:cs="Times New Roman"/>
          <w:bCs/>
          <w:color w:val="000000"/>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color w:val="000000"/>
        </w:rPr>
      </w:pPr>
      <w:r>
        <w:rPr>
          <w:rFonts w:ascii="Times New Roman" w:eastAsia="仿宋_GB2312" w:hAnsi="Times New Roman" w:cs="Times New Roman" w:hint="eastAsia"/>
          <w:b/>
          <w:bCs/>
          <w:color w:val="000000"/>
        </w:rPr>
        <w:t>四、项目编号：</w:t>
      </w:r>
      <w:proofErr w:type="gramStart"/>
      <w:r>
        <w:rPr>
          <w:rFonts w:ascii="Times New Roman" w:eastAsia="仿宋_GB2312" w:hAnsi="Times New Roman" w:cs="Times New Roman" w:hint="eastAsia"/>
          <w:bCs/>
          <w:color w:val="000000"/>
        </w:rPr>
        <w:t>衢院单</w:t>
      </w:r>
      <w:proofErr w:type="gramEnd"/>
      <w:r>
        <w:rPr>
          <w:rFonts w:ascii="Times New Roman" w:eastAsia="仿宋_GB2312" w:hAnsi="Times New Roman" w:cs="Times New Roman"/>
          <w:bCs/>
          <w:color w:val="000000"/>
        </w:rPr>
        <w:t>2016-42</w:t>
      </w:r>
    </w:p>
    <w:p w:rsidR="00D849AA" w:rsidRDefault="00D849AA" w:rsidP="00D849AA">
      <w:pPr>
        <w:pStyle w:val="a3"/>
        <w:spacing w:before="0" w:beforeAutospacing="0" w:after="0" w:afterAutospacing="0" w:line="360" w:lineRule="auto"/>
        <w:ind w:firstLineChars="196" w:firstLine="472"/>
        <w:jc w:val="both"/>
        <w:rPr>
          <w:rFonts w:ascii="仿宋_GB2312" w:eastAsia="仿宋_GB2312" w:cs="Times New Roman"/>
        </w:rPr>
      </w:pPr>
      <w:r>
        <w:rPr>
          <w:rFonts w:ascii="Times New Roman" w:eastAsia="仿宋_GB2312" w:hAnsi="Times New Roman" w:cs="Times New Roman" w:hint="eastAsia"/>
          <w:b/>
          <w:bCs/>
          <w:color w:val="000000"/>
        </w:rPr>
        <w:t>五、采购内容：</w:t>
      </w:r>
      <w:r>
        <w:rPr>
          <w:rFonts w:ascii="仿宋_GB2312" w:eastAsia="仿宋_GB2312" w:hint="eastAsia"/>
        </w:rPr>
        <w:t>KE37螺杆膨胀ORC发电站安装费</w:t>
      </w:r>
      <w:r>
        <w:rPr>
          <w:rFonts w:ascii="仿宋_GB2312" w:eastAsia="仿宋_GB2312" w:cs="Times New Roman" w:hint="eastAsia"/>
        </w:rPr>
        <w:t xml:space="preserve"> </w:t>
      </w:r>
    </w:p>
    <w:p w:rsidR="00D849AA" w:rsidRDefault="00D849AA" w:rsidP="00D849AA">
      <w:pPr>
        <w:pStyle w:val="a3"/>
        <w:spacing w:before="0" w:beforeAutospacing="0" w:after="0" w:afterAutospacing="0" w:line="360" w:lineRule="auto"/>
        <w:ind w:firstLineChars="200" w:firstLine="482"/>
        <w:jc w:val="both"/>
        <w:rPr>
          <w:rFonts w:ascii="仿宋_GB2312" w:eastAsia="仿宋_GB2312" w:hAnsi="Times New Roman" w:cs="Times New Roman" w:hint="eastAsia"/>
          <w:b/>
          <w:bCs/>
          <w:color w:val="000000"/>
        </w:rPr>
      </w:pPr>
      <w:r>
        <w:rPr>
          <w:rFonts w:ascii="Times New Roman" w:eastAsia="仿宋_GB2312" w:hAnsi="Times New Roman" w:cs="Times New Roman" w:hint="eastAsia"/>
          <w:b/>
          <w:bCs/>
          <w:color w:val="000000"/>
        </w:rPr>
        <w:t>六、项目预算：</w:t>
      </w:r>
      <w:r>
        <w:rPr>
          <w:rFonts w:ascii="Times New Roman" w:eastAsia="仿宋_GB2312" w:hAnsi="Times New Roman" w:cs="Times New Roman"/>
          <w:bCs/>
          <w:color w:val="000000"/>
        </w:rPr>
        <w:t>27000</w:t>
      </w:r>
      <w:r>
        <w:rPr>
          <w:rFonts w:ascii="仿宋_GB2312" w:eastAsia="仿宋_GB2312" w:hAnsi="Times New Roman" w:cs="Times New Roman" w:hint="eastAsia"/>
          <w:bCs/>
          <w:color w:val="000000"/>
        </w:rPr>
        <w:t>元</w:t>
      </w:r>
      <w:r>
        <w:rPr>
          <w:rFonts w:ascii="仿宋_GB2312" w:eastAsia="仿宋_GB2312" w:hAnsi="Times New Roman" w:cs="Times New Roman" w:hint="eastAsia"/>
          <w:b/>
          <w:bCs/>
          <w:color w:val="000000"/>
        </w:rPr>
        <w:t xml:space="preserve"> </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hint="eastAsia"/>
          <w:color w:val="000000"/>
        </w:rPr>
      </w:pPr>
      <w:r>
        <w:rPr>
          <w:rFonts w:ascii="Times New Roman" w:eastAsia="仿宋_GB2312" w:hAnsi="Times New Roman" w:cs="Times New Roman" w:hint="eastAsia"/>
          <w:b/>
          <w:bCs/>
          <w:color w:val="000000"/>
        </w:rPr>
        <w:t>七、拟采用的采购方式：</w:t>
      </w:r>
      <w:r>
        <w:rPr>
          <w:rFonts w:ascii="Times New Roman" w:eastAsia="仿宋_GB2312" w:hAnsi="Times New Roman" w:cs="Times New Roman" w:hint="eastAsia"/>
          <w:color w:val="000000"/>
        </w:rPr>
        <w:t>单一来源</w:t>
      </w:r>
    </w:p>
    <w:p w:rsidR="00D849AA" w:rsidRDefault="00D849AA" w:rsidP="00D849AA">
      <w:pPr>
        <w:pStyle w:val="a3"/>
        <w:spacing w:before="0" w:beforeAutospacing="0" w:after="0" w:afterAutospacing="0" w:line="360" w:lineRule="auto"/>
        <w:ind w:leftChars="114" w:left="239" w:firstLineChars="96" w:firstLine="231"/>
        <w:jc w:val="both"/>
        <w:rPr>
          <w:rFonts w:ascii="Times New Roman" w:eastAsia="仿宋_GB2312" w:hAnsi="Times New Roman" w:cs="Times New Roman"/>
          <w:bCs/>
          <w:color w:val="000000"/>
        </w:rPr>
      </w:pPr>
      <w:r>
        <w:rPr>
          <w:rFonts w:ascii="Times New Roman" w:eastAsia="仿宋_GB2312" w:hAnsi="Times New Roman" w:cs="Times New Roman" w:hint="eastAsia"/>
          <w:b/>
          <w:bCs/>
          <w:color w:val="000000"/>
        </w:rPr>
        <w:t>八、申请理由：</w:t>
      </w:r>
      <w:r>
        <w:rPr>
          <w:rFonts w:ascii="Times New Roman" w:eastAsia="仿宋_GB2312" w:hAnsi="Times New Roman" w:cs="Times New Roman" w:hint="eastAsia"/>
          <w:bCs/>
          <w:color w:val="000000"/>
        </w:rPr>
        <w:t>项目只能从唯一供应商处采购。</w:t>
      </w:r>
      <w:r>
        <w:rPr>
          <w:rFonts w:ascii="Times New Roman" w:eastAsia="仿宋_GB2312" w:hAnsi="Times New Roman" w:cs="Times New Roman"/>
        </w:rPr>
        <w:t xml:space="preserve"> </w:t>
      </w:r>
    </w:p>
    <w:p w:rsidR="00D849AA" w:rsidRDefault="00D849AA" w:rsidP="00D849AA">
      <w:pPr>
        <w:ind w:firstLineChars="245" w:firstLine="517"/>
        <w:rPr>
          <w:rFonts w:ascii="仿宋_GB2312" w:eastAsia="仿宋_GB2312" w:hAnsi="宋体" w:cs="宋体"/>
          <w:kern w:val="0"/>
          <w:sz w:val="24"/>
        </w:rPr>
      </w:pPr>
      <w:r>
        <w:rPr>
          <w:rFonts w:eastAsia="仿宋_GB2312" w:hint="eastAsia"/>
          <w:b/>
          <w:bCs/>
          <w:color w:val="000000"/>
        </w:rPr>
        <w:t>九、拟定供应商：</w:t>
      </w:r>
      <w:r>
        <w:rPr>
          <w:rFonts w:ascii="仿宋_GB2312" w:eastAsia="仿宋_GB2312" w:hAnsi="宋体" w:cs="宋体" w:hint="eastAsia"/>
          <w:kern w:val="0"/>
          <w:sz w:val="24"/>
        </w:rPr>
        <w:t xml:space="preserve"> 浙江开山压缩机股份有限公司</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hint="eastAsia"/>
          <w:b/>
          <w:bCs/>
        </w:rPr>
      </w:pPr>
      <w:r>
        <w:rPr>
          <w:rFonts w:ascii="Times New Roman" w:eastAsia="仿宋_GB2312" w:hAnsi="Times New Roman" w:cs="Times New Roman" w:hint="eastAsia"/>
          <w:b/>
          <w:bCs/>
        </w:rPr>
        <w:t>十、其它事项：</w:t>
      </w:r>
    </w:p>
    <w:p w:rsidR="00D849AA" w:rsidRDefault="00D849AA" w:rsidP="00D849AA">
      <w:pPr>
        <w:pStyle w:val="a3"/>
        <w:spacing w:before="0" w:beforeAutospacing="0" w:after="0" w:afterAutospacing="0" w:line="360" w:lineRule="auto"/>
        <w:ind w:leftChars="57" w:left="120" w:firstLineChars="145" w:firstLine="348"/>
        <w:jc w:val="both"/>
        <w:rPr>
          <w:rFonts w:ascii="Times New Roman" w:eastAsia="仿宋_GB2312" w:hAnsi="Times New Roman" w:cs="Times New Roman"/>
        </w:rPr>
      </w:pPr>
      <w:r>
        <w:rPr>
          <w:rFonts w:ascii="Times New Roman"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w:t>
      </w:r>
      <w:r>
        <w:rPr>
          <w:rFonts w:ascii="Times New Roman" w:eastAsia="仿宋_GB2312" w:hAnsi="Times New Roman" w:cs="Times New Roman"/>
        </w:rPr>
        <w:t>0570-8015030</w:t>
      </w:r>
      <w:r>
        <w:rPr>
          <w:rFonts w:ascii="Times New Roman" w:eastAsia="仿宋_GB2312" w:hAnsi="Times New Roman" w:cs="Times New Roman" w:hint="eastAsia"/>
        </w:rPr>
        <w:t>）。</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十一、联系方式：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Pr>
          <w:rFonts w:ascii="Times New Roman" w:eastAsia="仿宋_GB2312" w:hAnsi="Times New Roman" w:cs="Times New Roman" w:hint="eastAsia"/>
          <w:bCs/>
          <w:color w:val="000000"/>
        </w:rPr>
        <w:t>号衢州学院招投标工作办公室（行政楼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D849AA">
      <w:pPr>
        <w:widowControl/>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Pr>
          <w:rFonts w:eastAsia="仿宋_GB2312" w:hint="eastAsia"/>
          <w:color w:val="000000"/>
          <w:kern w:val="0"/>
          <w:sz w:val="24"/>
        </w:rPr>
        <w:t>衢州学院招投标工作办公室</w:t>
      </w:r>
    </w:p>
    <w:p w:rsidR="00D849AA" w:rsidRDefault="00D849AA"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2016</w:t>
      </w:r>
      <w:r>
        <w:rPr>
          <w:rFonts w:eastAsia="仿宋_GB2312" w:hint="eastAsia"/>
          <w:color w:val="000000"/>
          <w:kern w:val="0"/>
          <w:sz w:val="24"/>
        </w:rPr>
        <w:t>年</w:t>
      </w:r>
      <w:r>
        <w:rPr>
          <w:rFonts w:eastAsia="仿宋_GB2312"/>
          <w:color w:val="000000"/>
          <w:kern w:val="0"/>
          <w:sz w:val="24"/>
        </w:rPr>
        <w:t>7</w:t>
      </w:r>
      <w:r>
        <w:rPr>
          <w:rFonts w:eastAsia="仿宋_GB2312" w:hint="eastAsia"/>
          <w:color w:val="000000"/>
          <w:kern w:val="0"/>
          <w:sz w:val="24"/>
        </w:rPr>
        <w:t>月</w:t>
      </w:r>
      <w:r>
        <w:rPr>
          <w:rFonts w:eastAsia="仿宋_GB2312"/>
          <w:color w:val="000000"/>
          <w:kern w:val="0"/>
          <w:sz w:val="24"/>
        </w:rPr>
        <w:t>21</w:t>
      </w:r>
      <w:r>
        <w:rPr>
          <w:rFonts w:eastAsia="仿宋_GB2312" w:hint="eastAsia"/>
          <w:color w:val="000000"/>
          <w:kern w:val="0"/>
          <w:sz w:val="24"/>
        </w:rPr>
        <w:t>日</w:t>
      </w:r>
    </w:p>
    <w:p w:rsidR="00A64B59" w:rsidRDefault="00A64B59">
      <w:pPr>
        <w:rPr>
          <w:rFonts w:hint="eastAsia"/>
        </w:rPr>
      </w:pPr>
    </w:p>
    <w:sectPr w:rsidR="00A64B59" w:rsidSect="00A64B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66EB"/>
    <w:rsid w:val="000C7B15"/>
    <w:rsid w:val="000D10B4"/>
    <w:rsid w:val="000D1C82"/>
    <w:rsid w:val="000D38DA"/>
    <w:rsid w:val="000D5E17"/>
    <w:rsid w:val="000D5E75"/>
    <w:rsid w:val="000D6DD0"/>
    <w:rsid w:val="000E0A38"/>
    <w:rsid w:val="000E3CAE"/>
    <w:rsid w:val="000E5EBA"/>
    <w:rsid w:val="000E606C"/>
    <w:rsid w:val="000E7C51"/>
    <w:rsid w:val="000F3EFF"/>
    <w:rsid w:val="000F4C1F"/>
    <w:rsid w:val="000F527D"/>
    <w:rsid w:val="00101A86"/>
    <w:rsid w:val="001036E6"/>
    <w:rsid w:val="00105DB5"/>
    <w:rsid w:val="00106A4F"/>
    <w:rsid w:val="001133B2"/>
    <w:rsid w:val="00113B16"/>
    <w:rsid w:val="001151C8"/>
    <w:rsid w:val="0011533E"/>
    <w:rsid w:val="00115A8A"/>
    <w:rsid w:val="001225A1"/>
    <w:rsid w:val="001237FF"/>
    <w:rsid w:val="00124BBF"/>
    <w:rsid w:val="001256AA"/>
    <w:rsid w:val="00125ED2"/>
    <w:rsid w:val="001268CA"/>
    <w:rsid w:val="00126C57"/>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BC0"/>
    <w:rsid w:val="00267E8E"/>
    <w:rsid w:val="00273AFC"/>
    <w:rsid w:val="00275EE5"/>
    <w:rsid w:val="00280651"/>
    <w:rsid w:val="002824E1"/>
    <w:rsid w:val="002831A2"/>
    <w:rsid w:val="00286527"/>
    <w:rsid w:val="00286BB6"/>
    <w:rsid w:val="00290C1D"/>
    <w:rsid w:val="00291825"/>
    <w:rsid w:val="00292925"/>
    <w:rsid w:val="00293B68"/>
    <w:rsid w:val="00295FA2"/>
    <w:rsid w:val="00296A0A"/>
    <w:rsid w:val="00297C97"/>
    <w:rsid w:val="002A0A3F"/>
    <w:rsid w:val="002A156E"/>
    <w:rsid w:val="002A4B6A"/>
    <w:rsid w:val="002A54FC"/>
    <w:rsid w:val="002A6EE0"/>
    <w:rsid w:val="002B4528"/>
    <w:rsid w:val="002B47B2"/>
    <w:rsid w:val="002B5F95"/>
    <w:rsid w:val="002B6828"/>
    <w:rsid w:val="002C1532"/>
    <w:rsid w:val="002C16DC"/>
    <w:rsid w:val="002D15F4"/>
    <w:rsid w:val="002D2268"/>
    <w:rsid w:val="002D6062"/>
    <w:rsid w:val="002E3EB5"/>
    <w:rsid w:val="002E5E1B"/>
    <w:rsid w:val="002E6606"/>
    <w:rsid w:val="002E6ECD"/>
    <w:rsid w:val="002E7937"/>
    <w:rsid w:val="002F0FCB"/>
    <w:rsid w:val="002F1223"/>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4271"/>
    <w:rsid w:val="003B7CB5"/>
    <w:rsid w:val="003C03FA"/>
    <w:rsid w:val="003C2A33"/>
    <w:rsid w:val="003C2C69"/>
    <w:rsid w:val="003C3121"/>
    <w:rsid w:val="003C342C"/>
    <w:rsid w:val="003C4483"/>
    <w:rsid w:val="003C57E2"/>
    <w:rsid w:val="003C6072"/>
    <w:rsid w:val="003C74A6"/>
    <w:rsid w:val="003D03BE"/>
    <w:rsid w:val="003D08C5"/>
    <w:rsid w:val="003D2BF7"/>
    <w:rsid w:val="003D331B"/>
    <w:rsid w:val="003D7B20"/>
    <w:rsid w:val="003E09E2"/>
    <w:rsid w:val="003E0E1B"/>
    <w:rsid w:val="003E2878"/>
    <w:rsid w:val="003E30B2"/>
    <w:rsid w:val="003E4B5C"/>
    <w:rsid w:val="003E6677"/>
    <w:rsid w:val="003E7C03"/>
    <w:rsid w:val="003F25A8"/>
    <w:rsid w:val="003F5F9D"/>
    <w:rsid w:val="003F7141"/>
    <w:rsid w:val="003F7484"/>
    <w:rsid w:val="004027AC"/>
    <w:rsid w:val="004027E6"/>
    <w:rsid w:val="00404B74"/>
    <w:rsid w:val="00411922"/>
    <w:rsid w:val="00411F01"/>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1488"/>
    <w:rsid w:val="004661A1"/>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FEF"/>
    <w:rsid w:val="005027C9"/>
    <w:rsid w:val="005034C9"/>
    <w:rsid w:val="00503FEE"/>
    <w:rsid w:val="00505E2C"/>
    <w:rsid w:val="00510804"/>
    <w:rsid w:val="0051729C"/>
    <w:rsid w:val="00520DBF"/>
    <w:rsid w:val="005219E4"/>
    <w:rsid w:val="005238EB"/>
    <w:rsid w:val="00524A05"/>
    <w:rsid w:val="00526D57"/>
    <w:rsid w:val="00531F8B"/>
    <w:rsid w:val="0053330E"/>
    <w:rsid w:val="005356BD"/>
    <w:rsid w:val="005366C1"/>
    <w:rsid w:val="00540201"/>
    <w:rsid w:val="0054021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396F"/>
    <w:rsid w:val="005958F8"/>
    <w:rsid w:val="00596227"/>
    <w:rsid w:val="00596359"/>
    <w:rsid w:val="0059731B"/>
    <w:rsid w:val="005A092B"/>
    <w:rsid w:val="005A1C42"/>
    <w:rsid w:val="005A3F98"/>
    <w:rsid w:val="005A4A27"/>
    <w:rsid w:val="005A5EDE"/>
    <w:rsid w:val="005A7E67"/>
    <w:rsid w:val="005B02C4"/>
    <w:rsid w:val="005B0985"/>
    <w:rsid w:val="005B24EF"/>
    <w:rsid w:val="005B5729"/>
    <w:rsid w:val="005B5E3E"/>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10FB2"/>
    <w:rsid w:val="00612BE1"/>
    <w:rsid w:val="006131F8"/>
    <w:rsid w:val="006140E0"/>
    <w:rsid w:val="00616CF1"/>
    <w:rsid w:val="006206BC"/>
    <w:rsid w:val="006244A9"/>
    <w:rsid w:val="006272BD"/>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43AB"/>
    <w:rsid w:val="006843C1"/>
    <w:rsid w:val="00691577"/>
    <w:rsid w:val="00693062"/>
    <w:rsid w:val="006941F1"/>
    <w:rsid w:val="00695780"/>
    <w:rsid w:val="00697D8B"/>
    <w:rsid w:val="006A03C1"/>
    <w:rsid w:val="006A0E8A"/>
    <w:rsid w:val="006A57C9"/>
    <w:rsid w:val="006B0189"/>
    <w:rsid w:val="006B12F4"/>
    <w:rsid w:val="006B2858"/>
    <w:rsid w:val="006B38C0"/>
    <w:rsid w:val="006B745B"/>
    <w:rsid w:val="006C11B8"/>
    <w:rsid w:val="006C4E4C"/>
    <w:rsid w:val="006C6118"/>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7067"/>
    <w:rsid w:val="00711229"/>
    <w:rsid w:val="00713F95"/>
    <w:rsid w:val="00715428"/>
    <w:rsid w:val="00715F49"/>
    <w:rsid w:val="00716219"/>
    <w:rsid w:val="00721316"/>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6AC7"/>
    <w:rsid w:val="007D2768"/>
    <w:rsid w:val="007D3241"/>
    <w:rsid w:val="007D6521"/>
    <w:rsid w:val="007E09A6"/>
    <w:rsid w:val="007E285F"/>
    <w:rsid w:val="007E309C"/>
    <w:rsid w:val="007E5D82"/>
    <w:rsid w:val="007E6C70"/>
    <w:rsid w:val="007F0EF1"/>
    <w:rsid w:val="007F23C4"/>
    <w:rsid w:val="007F26F4"/>
    <w:rsid w:val="007F5A5F"/>
    <w:rsid w:val="007F5B15"/>
    <w:rsid w:val="007F5CBD"/>
    <w:rsid w:val="00801429"/>
    <w:rsid w:val="0080142C"/>
    <w:rsid w:val="00801D84"/>
    <w:rsid w:val="00804B25"/>
    <w:rsid w:val="00813010"/>
    <w:rsid w:val="00814EA8"/>
    <w:rsid w:val="00815701"/>
    <w:rsid w:val="00816670"/>
    <w:rsid w:val="00826191"/>
    <w:rsid w:val="008273F5"/>
    <w:rsid w:val="008307FB"/>
    <w:rsid w:val="008330AB"/>
    <w:rsid w:val="00836D2A"/>
    <w:rsid w:val="0083737D"/>
    <w:rsid w:val="00842BD3"/>
    <w:rsid w:val="00843488"/>
    <w:rsid w:val="00844018"/>
    <w:rsid w:val="00845B39"/>
    <w:rsid w:val="00847AC2"/>
    <w:rsid w:val="00850BC0"/>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7AA"/>
    <w:rsid w:val="008D3F56"/>
    <w:rsid w:val="008D46C0"/>
    <w:rsid w:val="008D5AF1"/>
    <w:rsid w:val="008D6432"/>
    <w:rsid w:val="008D728E"/>
    <w:rsid w:val="008E0F2F"/>
    <w:rsid w:val="008E1B33"/>
    <w:rsid w:val="008E274F"/>
    <w:rsid w:val="008E7426"/>
    <w:rsid w:val="008F1697"/>
    <w:rsid w:val="008F33BA"/>
    <w:rsid w:val="008F425D"/>
    <w:rsid w:val="008F6CA0"/>
    <w:rsid w:val="00900E64"/>
    <w:rsid w:val="009015DA"/>
    <w:rsid w:val="00902561"/>
    <w:rsid w:val="00907391"/>
    <w:rsid w:val="0090741D"/>
    <w:rsid w:val="00912706"/>
    <w:rsid w:val="0091511B"/>
    <w:rsid w:val="00917064"/>
    <w:rsid w:val="0092023E"/>
    <w:rsid w:val="00922595"/>
    <w:rsid w:val="00932996"/>
    <w:rsid w:val="0093462C"/>
    <w:rsid w:val="00934687"/>
    <w:rsid w:val="009348E8"/>
    <w:rsid w:val="00937F04"/>
    <w:rsid w:val="009408DD"/>
    <w:rsid w:val="009420D5"/>
    <w:rsid w:val="00944C14"/>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436B"/>
    <w:rsid w:val="009D44CB"/>
    <w:rsid w:val="009D578A"/>
    <w:rsid w:val="009E00CD"/>
    <w:rsid w:val="009E10AC"/>
    <w:rsid w:val="009E181C"/>
    <w:rsid w:val="009E71DC"/>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62F"/>
    <w:rsid w:val="00A266FF"/>
    <w:rsid w:val="00A31A47"/>
    <w:rsid w:val="00A32D9B"/>
    <w:rsid w:val="00A330B3"/>
    <w:rsid w:val="00A36D21"/>
    <w:rsid w:val="00A40A28"/>
    <w:rsid w:val="00A4245C"/>
    <w:rsid w:val="00A430FF"/>
    <w:rsid w:val="00A55FE9"/>
    <w:rsid w:val="00A57622"/>
    <w:rsid w:val="00A64B59"/>
    <w:rsid w:val="00A64DB2"/>
    <w:rsid w:val="00A65FD5"/>
    <w:rsid w:val="00A6730A"/>
    <w:rsid w:val="00A6770C"/>
    <w:rsid w:val="00A74516"/>
    <w:rsid w:val="00A76223"/>
    <w:rsid w:val="00A773D6"/>
    <w:rsid w:val="00A826BE"/>
    <w:rsid w:val="00A84574"/>
    <w:rsid w:val="00A84DF2"/>
    <w:rsid w:val="00A8546E"/>
    <w:rsid w:val="00A87D1E"/>
    <w:rsid w:val="00A92C91"/>
    <w:rsid w:val="00A95C6E"/>
    <w:rsid w:val="00AA03C3"/>
    <w:rsid w:val="00AA23AB"/>
    <w:rsid w:val="00AA318A"/>
    <w:rsid w:val="00AA412C"/>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5474"/>
    <w:rsid w:val="00B157AD"/>
    <w:rsid w:val="00B22A22"/>
    <w:rsid w:val="00B2301B"/>
    <w:rsid w:val="00B23D1E"/>
    <w:rsid w:val="00B27E26"/>
    <w:rsid w:val="00B31E41"/>
    <w:rsid w:val="00B337A3"/>
    <w:rsid w:val="00B34440"/>
    <w:rsid w:val="00B40138"/>
    <w:rsid w:val="00B402F6"/>
    <w:rsid w:val="00B434BB"/>
    <w:rsid w:val="00B4394B"/>
    <w:rsid w:val="00B51710"/>
    <w:rsid w:val="00B52D71"/>
    <w:rsid w:val="00B5544A"/>
    <w:rsid w:val="00B55633"/>
    <w:rsid w:val="00B568CA"/>
    <w:rsid w:val="00B6378C"/>
    <w:rsid w:val="00B64AB1"/>
    <w:rsid w:val="00B6564F"/>
    <w:rsid w:val="00B70114"/>
    <w:rsid w:val="00B72E50"/>
    <w:rsid w:val="00B73C4C"/>
    <w:rsid w:val="00B7768D"/>
    <w:rsid w:val="00B778B4"/>
    <w:rsid w:val="00B80D32"/>
    <w:rsid w:val="00B8580F"/>
    <w:rsid w:val="00B94E6F"/>
    <w:rsid w:val="00B973A6"/>
    <w:rsid w:val="00BA171E"/>
    <w:rsid w:val="00BA1833"/>
    <w:rsid w:val="00BA1F7A"/>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5A29"/>
    <w:rsid w:val="00BF7D85"/>
    <w:rsid w:val="00C02A8F"/>
    <w:rsid w:val="00C0359D"/>
    <w:rsid w:val="00C0367E"/>
    <w:rsid w:val="00C04FB8"/>
    <w:rsid w:val="00C0680E"/>
    <w:rsid w:val="00C06CD2"/>
    <w:rsid w:val="00C1025F"/>
    <w:rsid w:val="00C11595"/>
    <w:rsid w:val="00C11C55"/>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E1FE3"/>
    <w:rsid w:val="00CE32C5"/>
    <w:rsid w:val="00CE3FB8"/>
    <w:rsid w:val="00CE6817"/>
    <w:rsid w:val="00CE6B11"/>
    <w:rsid w:val="00CE6F5F"/>
    <w:rsid w:val="00CF259F"/>
    <w:rsid w:val="00CF3EA3"/>
    <w:rsid w:val="00D01C22"/>
    <w:rsid w:val="00D031C0"/>
    <w:rsid w:val="00D03421"/>
    <w:rsid w:val="00D06A14"/>
    <w:rsid w:val="00D075DE"/>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6FC8"/>
    <w:rsid w:val="00DA0362"/>
    <w:rsid w:val="00DA1C96"/>
    <w:rsid w:val="00DA1FD9"/>
    <w:rsid w:val="00DA2C60"/>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D23E5"/>
    <w:rsid w:val="00DD46D1"/>
    <w:rsid w:val="00DD4708"/>
    <w:rsid w:val="00DD4DF0"/>
    <w:rsid w:val="00DD6C2A"/>
    <w:rsid w:val="00DD6DB7"/>
    <w:rsid w:val="00DD7469"/>
    <w:rsid w:val="00DE1524"/>
    <w:rsid w:val="00DE1EBC"/>
    <w:rsid w:val="00DE2A91"/>
    <w:rsid w:val="00DE6B2F"/>
    <w:rsid w:val="00DF0C15"/>
    <w:rsid w:val="00DF1E8B"/>
    <w:rsid w:val="00DF3A7F"/>
    <w:rsid w:val="00DF4757"/>
    <w:rsid w:val="00DF5E9C"/>
    <w:rsid w:val="00E039A6"/>
    <w:rsid w:val="00E0528C"/>
    <w:rsid w:val="00E05F67"/>
    <w:rsid w:val="00E066F4"/>
    <w:rsid w:val="00E07466"/>
    <w:rsid w:val="00E10477"/>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E85"/>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7F52"/>
    <w:rsid w:val="00FD4B17"/>
    <w:rsid w:val="00FD4B2C"/>
    <w:rsid w:val="00FD5140"/>
    <w:rsid w:val="00FD5809"/>
    <w:rsid w:val="00FD6EC4"/>
    <w:rsid w:val="00FE0AAE"/>
    <w:rsid w:val="00FE36B0"/>
    <w:rsid w:val="00FE412D"/>
    <w:rsid w:val="00FE4EA8"/>
    <w:rsid w:val="00FE564A"/>
    <w:rsid w:val="00FE630A"/>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semiHidden/>
    <w:unhideWhenUsed/>
    <w:rsid w:val="00D849A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Company>Company</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2016-07-21T01:46:00Z</dcterms:created>
  <dcterms:modified xsi:type="dcterms:W3CDTF">2016-07-21T01:46:00Z</dcterms:modified>
</cp:coreProperties>
</file>